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FA92" w14:textId="36D2DE5A" w:rsidR="00F221F6" w:rsidRPr="00B54579" w:rsidRDefault="00F06DFB" w:rsidP="00B02BB2">
      <w:pPr>
        <w:pStyle w:val="NoSpacing"/>
        <w:jc w:val="center"/>
        <w:rPr>
          <w:b/>
          <w:sz w:val="48"/>
          <w:szCs w:val="48"/>
          <w:u w:val="single"/>
        </w:rPr>
      </w:pPr>
      <w:r>
        <w:rPr>
          <w:b/>
          <w:sz w:val="48"/>
          <w:szCs w:val="48"/>
          <w:u w:val="single"/>
        </w:rPr>
        <w:t>Gradient Boost</w:t>
      </w:r>
      <w:r w:rsidR="00FA4D6E">
        <w:rPr>
          <w:b/>
          <w:sz w:val="48"/>
          <w:szCs w:val="48"/>
          <w:u w:val="single"/>
        </w:rPr>
        <w:t xml:space="preserve"> (Regression)</w:t>
      </w:r>
    </w:p>
    <w:p w14:paraId="3E79D6ED" w14:textId="4A553A72" w:rsidR="007457DF" w:rsidRDefault="007457DF" w:rsidP="00B54579">
      <w:pPr>
        <w:pStyle w:val="NoSpacing"/>
        <w:rPr>
          <w:sz w:val="24"/>
          <w:szCs w:val="24"/>
        </w:rPr>
      </w:pPr>
    </w:p>
    <w:p w14:paraId="42B00513" w14:textId="4ACA287D" w:rsidR="00753CD2" w:rsidRDefault="00753CD2" w:rsidP="00B54579">
      <w:pPr>
        <w:pStyle w:val="NoSpacing"/>
        <w:rPr>
          <w:sz w:val="24"/>
          <w:szCs w:val="24"/>
        </w:rPr>
      </w:pPr>
    </w:p>
    <w:p w14:paraId="75999647" w14:textId="24E27A22" w:rsidR="003F6899" w:rsidRDefault="00F06DFB" w:rsidP="003F6899">
      <w:pPr>
        <w:pStyle w:val="NoSpacing"/>
        <w:rPr>
          <w:sz w:val="24"/>
          <w:szCs w:val="24"/>
        </w:rPr>
      </w:pPr>
      <w:r>
        <w:rPr>
          <w:sz w:val="24"/>
          <w:szCs w:val="24"/>
        </w:rPr>
        <w:t xml:space="preserve">Now we’ll look at another method based on Decision Trees (or adapted to).  Like with Random Forest and Adaboost, it replaces a single, probably overfit, tree, with an ensemble of underfit trees.  </w:t>
      </w:r>
      <w:r w:rsidR="00F6349C">
        <w:rPr>
          <w:sz w:val="24"/>
          <w:szCs w:val="24"/>
        </w:rPr>
        <w:t>A</w:t>
      </w:r>
      <w:r w:rsidR="008671D0">
        <w:rPr>
          <w:sz w:val="24"/>
          <w:szCs w:val="24"/>
        </w:rPr>
        <w:t>nd it uses the ensemble to make a prediction on the data.  W</w:t>
      </w:r>
      <w:r w:rsidR="00F6349C">
        <w:rPr>
          <w:sz w:val="24"/>
          <w:szCs w:val="24"/>
        </w:rPr>
        <w:t xml:space="preserve">e’ll be looking at it in the context of Regression – i.e., trying to predict numerical values.  </w:t>
      </w:r>
      <w:r w:rsidR="003F6899">
        <w:rPr>
          <w:sz w:val="24"/>
          <w:szCs w:val="24"/>
        </w:rPr>
        <w:t>So we</w:t>
      </w:r>
      <w:r w:rsidR="00F61A6C">
        <w:rPr>
          <w:sz w:val="24"/>
          <w:szCs w:val="24"/>
        </w:rPr>
        <w:t>’d</w:t>
      </w:r>
      <w:r w:rsidR="003F6899">
        <w:rPr>
          <w:sz w:val="24"/>
          <w:szCs w:val="24"/>
        </w:rPr>
        <w:t xml:space="preserve"> have a table of values and such,</w:t>
      </w:r>
    </w:p>
    <w:p w14:paraId="16F714E8" w14:textId="62B690E6" w:rsidR="003F6899" w:rsidRDefault="003F6899" w:rsidP="003F6899">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465"/>
      </w:tblGrid>
      <w:tr w:rsidR="003F6899" w:rsidRPr="00D139CC" w14:paraId="446DE6EF" w14:textId="77777777" w:rsidTr="00062D86">
        <w:tc>
          <w:tcPr>
            <w:tcW w:w="1371" w:type="dxa"/>
          </w:tcPr>
          <w:p w14:paraId="05A8E63A" w14:textId="77777777" w:rsidR="003F6899" w:rsidRPr="00D139CC" w:rsidRDefault="003F6899" w:rsidP="00062D86">
            <w:pPr>
              <w:pStyle w:val="NoSpacing"/>
              <w:rPr>
                <w:b/>
                <w:sz w:val="24"/>
                <w:szCs w:val="24"/>
              </w:rPr>
            </w:pPr>
            <w:r w:rsidRPr="00D139CC">
              <w:rPr>
                <w:b/>
                <w:sz w:val="24"/>
                <w:szCs w:val="24"/>
              </w:rPr>
              <w:t>Height (m)</w:t>
            </w:r>
          </w:p>
        </w:tc>
        <w:tc>
          <w:tcPr>
            <w:tcW w:w="1709" w:type="dxa"/>
          </w:tcPr>
          <w:p w14:paraId="3B94F7F1" w14:textId="77777777" w:rsidR="003F6899" w:rsidRPr="00D139CC" w:rsidRDefault="003F6899" w:rsidP="00062D86">
            <w:pPr>
              <w:pStyle w:val="NoSpacing"/>
              <w:rPr>
                <w:b/>
                <w:sz w:val="24"/>
                <w:szCs w:val="24"/>
              </w:rPr>
            </w:pPr>
            <w:r w:rsidRPr="00D139CC">
              <w:rPr>
                <w:b/>
                <w:sz w:val="24"/>
                <w:szCs w:val="24"/>
              </w:rPr>
              <w:t>Favorite Color</w:t>
            </w:r>
          </w:p>
        </w:tc>
        <w:tc>
          <w:tcPr>
            <w:tcW w:w="1062" w:type="dxa"/>
          </w:tcPr>
          <w:p w14:paraId="5CF8AD38" w14:textId="77777777" w:rsidR="003F6899" w:rsidRPr="00D139CC" w:rsidRDefault="003F6899" w:rsidP="00062D86">
            <w:pPr>
              <w:pStyle w:val="NoSpacing"/>
              <w:rPr>
                <w:b/>
                <w:sz w:val="24"/>
                <w:szCs w:val="24"/>
              </w:rPr>
            </w:pPr>
            <w:r w:rsidRPr="00D139CC">
              <w:rPr>
                <w:b/>
                <w:sz w:val="24"/>
                <w:szCs w:val="24"/>
              </w:rPr>
              <w:t>Gender</w:t>
            </w:r>
          </w:p>
        </w:tc>
        <w:tc>
          <w:tcPr>
            <w:tcW w:w="1465" w:type="dxa"/>
            <w:shd w:val="clear" w:color="auto" w:fill="CCFFCC"/>
          </w:tcPr>
          <w:p w14:paraId="4B1A20EC" w14:textId="77777777" w:rsidR="003F6899" w:rsidRPr="00D139CC" w:rsidRDefault="003F6899" w:rsidP="00062D86">
            <w:pPr>
              <w:pStyle w:val="NoSpacing"/>
              <w:rPr>
                <w:b/>
                <w:sz w:val="24"/>
                <w:szCs w:val="24"/>
              </w:rPr>
            </w:pPr>
            <w:r w:rsidRPr="00D139CC">
              <w:rPr>
                <w:b/>
                <w:sz w:val="24"/>
                <w:szCs w:val="24"/>
              </w:rPr>
              <w:t>Weight (kg)</w:t>
            </w:r>
          </w:p>
        </w:tc>
      </w:tr>
      <w:tr w:rsidR="003F6899" w14:paraId="342A0FEA" w14:textId="77777777" w:rsidTr="00062D86">
        <w:tc>
          <w:tcPr>
            <w:tcW w:w="1371" w:type="dxa"/>
          </w:tcPr>
          <w:p w14:paraId="47413990" w14:textId="77777777" w:rsidR="003F6899" w:rsidRDefault="003F6899" w:rsidP="00062D86">
            <w:pPr>
              <w:pStyle w:val="NoSpacing"/>
              <w:rPr>
                <w:sz w:val="24"/>
                <w:szCs w:val="24"/>
              </w:rPr>
            </w:pPr>
            <w:r>
              <w:rPr>
                <w:sz w:val="24"/>
                <w:szCs w:val="24"/>
              </w:rPr>
              <w:t>1.6</w:t>
            </w:r>
          </w:p>
        </w:tc>
        <w:tc>
          <w:tcPr>
            <w:tcW w:w="1709" w:type="dxa"/>
          </w:tcPr>
          <w:p w14:paraId="2C4A21E1" w14:textId="77777777" w:rsidR="003F6899" w:rsidRDefault="003F6899" w:rsidP="00062D86">
            <w:pPr>
              <w:pStyle w:val="NoSpacing"/>
              <w:rPr>
                <w:sz w:val="24"/>
                <w:szCs w:val="24"/>
              </w:rPr>
            </w:pPr>
            <w:r>
              <w:rPr>
                <w:sz w:val="24"/>
                <w:szCs w:val="24"/>
              </w:rPr>
              <w:t>Blue</w:t>
            </w:r>
          </w:p>
        </w:tc>
        <w:tc>
          <w:tcPr>
            <w:tcW w:w="1062" w:type="dxa"/>
          </w:tcPr>
          <w:p w14:paraId="3302830A" w14:textId="77777777" w:rsidR="003F6899" w:rsidRDefault="003F6899" w:rsidP="00062D86">
            <w:pPr>
              <w:pStyle w:val="NoSpacing"/>
              <w:rPr>
                <w:sz w:val="24"/>
                <w:szCs w:val="24"/>
              </w:rPr>
            </w:pPr>
            <w:r>
              <w:rPr>
                <w:sz w:val="24"/>
                <w:szCs w:val="24"/>
              </w:rPr>
              <w:t>Male</w:t>
            </w:r>
          </w:p>
        </w:tc>
        <w:tc>
          <w:tcPr>
            <w:tcW w:w="1465" w:type="dxa"/>
            <w:shd w:val="clear" w:color="auto" w:fill="CCFFCC"/>
          </w:tcPr>
          <w:p w14:paraId="0269E95C" w14:textId="77777777" w:rsidR="003F6899" w:rsidRDefault="003F6899" w:rsidP="00062D86">
            <w:pPr>
              <w:pStyle w:val="NoSpacing"/>
              <w:rPr>
                <w:sz w:val="24"/>
                <w:szCs w:val="24"/>
              </w:rPr>
            </w:pPr>
            <w:r>
              <w:rPr>
                <w:sz w:val="24"/>
                <w:szCs w:val="24"/>
              </w:rPr>
              <w:t>88</w:t>
            </w:r>
          </w:p>
        </w:tc>
      </w:tr>
      <w:tr w:rsidR="003F6899" w14:paraId="1E3BB3A4" w14:textId="77777777" w:rsidTr="00062D86">
        <w:tc>
          <w:tcPr>
            <w:tcW w:w="1371" w:type="dxa"/>
          </w:tcPr>
          <w:p w14:paraId="4CB16544" w14:textId="77777777" w:rsidR="003F6899" w:rsidRDefault="003F6899" w:rsidP="00062D86">
            <w:pPr>
              <w:pStyle w:val="NoSpacing"/>
              <w:rPr>
                <w:sz w:val="24"/>
                <w:szCs w:val="24"/>
              </w:rPr>
            </w:pPr>
            <w:r>
              <w:rPr>
                <w:sz w:val="24"/>
                <w:szCs w:val="24"/>
              </w:rPr>
              <w:t>1.6</w:t>
            </w:r>
          </w:p>
        </w:tc>
        <w:tc>
          <w:tcPr>
            <w:tcW w:w="1709" w:type="dxa"/>
          </w:tcPr>
          <w:p w14:paraId="4C86C9B4" w14:textId="77777777" w:rsidR="003F6899" w:rsidRDefault="003F6899" w:rsidP="00062D86">
            <w:pPr>
              <w:pStyle w:val="NoSpacing"/>
              <w:rPr>
                <w:sz w:val="24"/>
                <w:szCs w:val="24"/>
              </w:rPr>
            </w:pPr>
            <w:r>
              <w:rPr>
                <w:sz w:val="24"/>
                <w:szCs w:val="24"/>
              </w:rPr>
              <w:t>Green</w:t>
            </w:r>
          </w:p>
        </w:tc>
        <w:tc>
          <w:tcPr>
            <w:tcW w:w="1062" w:type="dxa"/>
          </w:tcPr>
          <w:p w14:paraId="69F4DCB9" w14:textId="77777777" w:rsidR="003F6899" w:rsidRDefault="003F6899" w:rsidP="00062D86">
            <w:pPr>
              <w:pStyle w:val="NoSpacing"/>
              <w:rPr>
                <w:sz w:val="24"/>
                <w:szCs w:val="24"/>
              </w:rPr>
            </w:pPr>
            <w:r>
              <w:rPr>
                <w:sz w:val="24"/>
                <w:szCs w:val="24"/>
              </w:rPr>
              <w:t>Female</w:t>
            </w:r>
          </w:p>
        </w:tc>
        <w:tc>
          <w:tcPr>
            <w:tcW w:w="1465" w:type="dxa"/>
            <w:shd w:val="clear" w:color="auto" w:fill="CCFFCC"/>
          </w:tcPr>
          <w:p w14:paraId="71C49958" w14:textId="77777777" w:rsidR="003F6899" w:rsidRDefault="003F6899" w:rsidP="00062D86">
            <w:pPr>
              <w:pStyle w:val="NoSpacing"/>
              <w:rPr>
                <w:sz w:val="24"/>
                <w:szCs w:val="24"/>
              </w:rPr>
            </w:pPr>
            <w:r>
              <w:rPr>
                <w:sz w:val="24"/>
                <w:szCs w:val="24"/>
              </w:rPr>
              <w:t>76</w:t>
            </w:r>
          </w:p>
        </w:tc>
      </w:tr>
      <w:tr w:rsidR="003F6899" w14:paraId="488D7E00" w14:textId="77777777" w:rsidTr="00062D86">
        <w:tc>
          <w:tcPr>
            <w:tcW w:w="1371" w:type="dxa"/>
          </w:tcPr>
          <w:p w14:paraId="736758FE" w14:textId="77777777" w:rsidR="003F6899" w:rsidRDefault="003F6899" w:rsidP="00062D86">
            <w:pPr>
              <w:pStyle w:val="NoSpacing"/>
              <w:rPr>
                <w:sz w:val="24"/>
                <w:szCs w:val="24"/>
              </w:rPr>
            </w:pPr>
            <w:r>
              <w:rPr>
                <w:sz w:val="24"/>
                <w:szCs w:val="24"/>
              </w:rPr>
              <w:t>1.5</w:t>
            </w:r>
          </w:p>
        </w:tc>
        <w:tc>
          <w:tcPr>
            <w:tcW w:w="1709" w:type="dxa"/>
          </w:tcPr>
          <w:p w14:paraId="5ECDEDE0" w14:textId="77777777" w:rsidR="003F6899" w:rsidRDefault="003F6899" w:rsidP="00062D86">
            <w:pPr>
              <w:pStyle w:val="NoSpacing"/>
              <w:rPr>
                <w:sz w:val="24"/>
                <w:szCs w:val="24"/>
              </w:rPr>
            </w:pPr>
            <w:r>
              <w:rPr>
                <w:sz w:val="24"/>
                <w:szCs w:val="24"/>
              </w:rPr>
              <w:t>Blue</w:t>
            </w:r>
          </w:p>
        </w:tc>
        <w:tc>
          <w:tcPr>
            <w:tcW w:w="1062" w:type="dxa"/>
          </w:tcPr>
          <w:p w14:paraId="1D2B8FE8" w14:textId="77777777" w:rsidR="003F6899" w:rsidRDefault="003F6899" w:rsidP="00062D86">
            <w:pPr>
              <w:pStyle w:val="NoSpacing"/>
              <w:rPr>
                <w:sz w:val="24"/>
                <w:szCs w:val="24"/>
              </w:rPr>
            </w:pPr>
            <w:r>
              <w:rPr>
                <w:sz w:val="24"/>
                <w:szCs w:val="24"/>
              </w:rPr>
              <w:t>Female</w:t>
            </w:r>
          </w:p>
        </w:tc>
        <w:tc>
          <w:tcPr>
            <w:tcW w:w="1465" w:type="dxa"/>
            <w:shd w:val="clear" w:color="auto" w:fill="CCFFCC"/>
          </w:tcPr>
          <w:p w14:paraId="2B3C6F7B" w14:textId="77777777" w:rsidR="003F6899" w:rsidRDefault="003F6899" w:rsidP="00062D86">
            <w:pPr>
              <w:pStyle w:val="NoSpacing"/>
              <w:rPr>
                <w:sz w:val="24"/>
                <w:szCs w:val="24"/>
              </w:rPr>
            </w:pPr>
            <w:r>
              <w:rPr>
                <w:sz w:val="24"/>
                <w:szCs w:val="24"/>
              </w:rPr>
              <w:t>56</w:t>
            </w:r>
          </w:p>
        </w:tc>
      </w:tr>
      <w:tr w:rsidR="003F6899" w14:paraId="42A2C8D0" w14:textId="77777777" w:rsidTr="00062D86">
        <w:tc>
          <w:tcPr>
            <w:tcW w:w="1371" w:type="dxa"/>
          </w:tcPr>
          <w:p w14:paraId="7727A84E" w14:textId="77777777" w:rsidR="003F6899" w:rsidRDefault="003F6899" w:rsidP="00062D86">
            <w:pPr>
              <w:pStyle w:val="NoSpacing"/>
              <w:rPr>
                <w:sz w:val="24"/>
                <w:szCs w:val="24"/>
              </w:rPr>
            </w:pPr>
            <w:r>
              <w:rPr>
                <w:sz w:val="24"/>
                <w:szCs w:val="24"/>
              </w:rPr>
              <w:t>1.8</w:t>
            </w:r>
          </w:p>
        </w:tc>
        <w:tc>
          <w:tcPr>
            <w:tcW w:w="1709" w:type="dxa"/>
          </w:tcPr>
          <w:p w14:paraId="47709E2A" w14:textId="77777777" w:rsidR="003F6899" w:rsidRDefault="003F6899" w:rsidP="00062D86">
            <w:pPr>
              <w:pStyle w:val="NoSpacing"/>
              <w:rPr>
                <w:sz w:val="24"/>
                <w:szCs w:val="24"/>
              </w:rPr>
            </w:pPr>
            <w:r>
              <w:rPr>
                <w:sz w:val="24"/>
                <w:szCs w:val="24"/>
              </w:rPr>
              <w:t>Red</w:t>
            </w:r>
          </w:p>
        </w:tc>
        <w:tc>
          <w:tcPr>
            <w:tcW w:w="1062" w:type="dxa"/>
          </w:tcPr>
          <w:p w14:paraId="46708567" w14:textId="77777777" w:rsidR="003F6899" w:rsidRDefault="003F6899" w:rsidP="00062D86">
            <w:pPr>
              <w:pStyle w:val="NoSpacing"/>
              <w:rPr>
                <w:sz w:val="24"/>
                <w:szCs w:val="24"/>
              </w:rPr>
            </w:pPr>
            <w:r>
              <w:rPr>
                <w:sz w:val="24"/>
                <w:szCs w:val="24"/>
              </w:rPr>
              <w:t>Male</w:t>
            </w:r>
          </w:p>
        </w:tc>
        <w:tc>
          <w:tcPr>
            <w:tcW w:w="1465" w:type="dxa"/>
            <w:shd w:val="clear" w:color="auto" w:fill="CCFFCC"/>
          </w:tcPr>
          <w:p w14:paraId="65BA9995" w14:textId="77777777" w:rsidR="003F6899" w:rsidRDefault="003F6899" w:rsidP="00062D86">
            <w:pPr>
              <w:pStyle w:val="NoSpacing"/>
              <w:rPr>
                <w:sz w:val="24"/>
                <w:szCs w:val="24"/>
              </w:rPr>
            </w:pPr>
            <w:r>
              <w:rPr>
                <w:sz w:val="24"/>
                <w:szCs w:val="24"/>
              </w:rPr>
              <w:t>73</w:t>
            </w:r>
          </w:p>
        </w:tc>
      </w:tr>
      <w:tr w:rsidR="003F6899" w14:paraId="0F376132" w14:textId="77777777" w:rsidTr="00062D86">
        <w:tc>
          <w:tcPr>
            <w:tcW w:w="1371" w:type="dxa"/>
          </w:tcPr>
          <w:p w14:paraId="79FEABAD" w14:textId="77777777" w:rsidR="003F6899" w:rsidRDefault="003F6899" w:rsidP="00062D86">
            <w:pPr>
              <w:pStyle w:val="NoSpacing"/>
              <w:rPr>
                <w:sz w:val="24"/>
                <w:szCs w:val="24"/>
              </w:rPr>
            </w:pPr>
            <w:r>
              <w:rPr>
                <w:sz w:val="24"/>
                <w:szCs w:val="24"/>
              </w:rPr>
              <w:t>1.5</w:t>
            </w:r>
          </w:p>
        </w:tc>
        <w:tc>
          <w:tcPr>
            <w:tcW w:w="1709" w:type="dxa"/>
          </w:tcPr>
          <w:p w14:paraId="3A0CFD11" w14:textId="77777777" w:rsidR="003F6899" w:rsidRDefault="003F6899" w:rsidP="00062D86">
            <w:pPr>
              <w:pStyle w:val="NoSpacing"/>
              <w:rPr>
                <w:sz w:val="24"/>
                <w:szCs w:val="24"/>
              </w:rPr>
            </w:pPr>
            <w:r>
              <w:rPr>
                <w:sz w:val="24"/>
                <w:szCs w:val="24"/>
              </w:rPr>
              <w:t>Green</w:t>
            </w:r>
          </w:p>
        </w:tc>
        <w:tc>
          <w:tcPr>
            <w:tcW w:w="1062" w:type="dxa"/>
          </w:tcPr>
          <w:p w14:paraId="1F553A56" w14:textId="77777777" w:rsidR="003F6899" w:rsidRDefault="003F6899" w:rsidP="00062D86">
            <w:pPr>
              <w:pStyle w:val="NoSpacing"/>
              <w:rPr>
                <w:sz w:val="24"/>
                <w:szCs w:val="24"/>
              </w:rPr>
            </w:pPr>
            <w:r>
              <w:rPr>
                <w:sz w:val="24"/>
                <w:szCs w:val="24"/>
              </w:rPr>
              <w:t>Male</w:t>
            </w:r>
          </w:p>
        </w:tc>
        <w:tc>
          <w:tcPr>
            <w:tcW w:w="1465" w:type="dxa"/>
            <w:shd w:val="clear" w:color="auto" w:fill="CCFFCC"/>
          </w:tcPr>
          <w:p w14:paraId="23ABC1D2" w14:textId="77777777" w:rsidR="003F6899" w:rsidRDefault="003F6899" w:rsidP="00062D86">
            <w:pPr>
              <w:pStyle w:val="NoSpacing"/>
              <w:rPr>
                <w:sz w:val="24"/>
                <w:szCs w:val="24"/>
              </w:rPr>
            </w:pPr>
            <w:r>
              <w:rPr>
                <w:sz w:val="24"/>
                <w:szCs w:val="24"/>
              </w:rPr>
              <w:t>77</w:t>
            </w:r>
          </w:p>
        </w:tc>
      </w:tr>
      <w:tr w:rsidR="003F6899" w14:paraId="786B75F4" w14:textId="77777777" w:rsidTr="00062D86">
        <w:tc>
          <w:tcPr>
            <w:tcW w:w="1371" w:type="dxa"/>
          </w:tcPr>
          <w:p w14:paraId="5A986EB7" w14:textId="77777777" w:rsidR="003F6899" w:rsidRDefault="003F6899" w:rsidP="00062D86">
            <w:pPr>
              <w:pStyle w:val="NoSpacing"/>
              <w:rPr>
                <w:sz w:val="24"/>
                <w:szCs w:val="24"/>
              </w:rPr>
            </w:pPr>
            <w:r>
              <w:rPr>
                <w:sz w:val="24"/>
                <w:szCs w:val="24"/>
              </w:rPr>
              <w:t>1.4</w:t>
            </w:r>
          </w:p>
        </w:tc>
        <w:tc>
          <w:tcPr>
            <w:tcW w:w="1709" w:type="dxa"/>
          </w:tcPr>
          <w:p w14:paraId="24DC3B1F" w14:textId="77777777" w:rsidR="003F6899" w:rsidRDefault="003F6899" w:rsidP="00062D86">
            <w:pPr>
              <w:pStyle w:val="NoSpacing"/>
              <w:rPr>
                <w:sz w:val="24"/>
                <w:szCs w:val="24"/>
              </w:rPr>
            </w:pPr>
            <w:r>
              <w:rPr>
                <w:sz w:val="24"/>
                <w:szCs w:val="24"/>
              </w:rPr>
              <w:t>Blue</w:t>
            </w:r>
          </w:p>
        </w:tc>
        <w:tc>
          <w:tcPr>
            <w:tcW w:w="1062" w:type="dxa"/>
          </w:tcPr>
          <w:p w14:paraId="2FD4E988" w14:textId="77777777" w:rsidR="003F6899" w:rsidRDefault="003F6899" w:rsidP="00062D86">
            <w:pPr>
              <w:pStyle w:val="NoSpacing"/>
              <w:rPr>
                <w:sz w:val="24"/>
                <w:szCs w:val="24"/>
              </w:rPr>
            </w:pPr>
            <w:r>
              <w:rPr>
                <w:sz w:val="24"/>
                <w:szCs w:val="24"/>
              </w:rPr>
              <w:t>Female</w:t>
            </w:r>
          </w:p>
        </w:tc>
        <w:tc>
          <w:tcPr>
            <w:tcW w:w="1465" w:type="dxa"/>
            <w:shd w:val="clear" w:color="auto" w:fill="CCFFCC"/>
          </w:tcPr>
          <w:p w14:paraId="160FD502" w14:textId="77777777" w:rsidR="003F6899" w:rsidRDefault="003F6899" w:rsidP="00062D86">
            <w:pPr>
              <w:pStyle w:val="NoSpacing"/>
              <w:rPr>
                <w:sz w:val="24"/>
                <w:szCs w:val="24"/>
              </w:rPr>
            </w:pPr>
            <w:r>
              <w:rPr>
                <w:sz w:val="24"/>
                <w:szCs w:val="24"/>
              </w:rPr>
              <w:t>57</w:t>
            </w:r>
          </w:p>
        </w:tc>
      </w:tr>
    </w:tbl>
    <w:p w14:paraId="42D1CCC1" w14:textId="77777777" w:rsidR="003F6899" w:rsidRDefault="003F6899" w:rsidP="003F6899">
      <w:pPr>
        <w:pStyle w:val="NoSpacing"/>
        <w:rPr>
          <w:sz w:val="24"/>
          <w:szCs w:val="24"/>
        </w:rPr>
      </w:pPr>
    </w:p>
    <w:p w14:paraId="701CF36C" w14:textId="465BB9F5" w:rsidR="008671D0" w:rsidRPr="0093384B" w:rsidRDefault="003F6899" w:rsidP="003F6899">
      <w:pPr>
        <w:pStyle w:val="NoSpacing"/>
        <w:rPr>
          <w:sz w:val="24"/>
          <w:szCs w:val="24"/>
        </w:rPr>
      </w:pPr>
      <w:r>
        <w:rPr>
          <w:sz w:val="24"/>
          <w:szCs w:val="24"/>
        </w:rPr>
        <w:t xml:space="preserve">And we want to </w:t>
      </w:r>
      <w:r w:rsidR="00F61A6C">
        <w:rPr>
          <w:sz w:val="24"/>
          <w:szCs w:val="24"/>
        </w:rPr>
        <w:t>come up with an ensemb</w:t>
      </w:r>
      <w:r w:rsidR="00E25D75">
        <w:rPr>
          <w:sz w:val="24"/>
          <w:szCs w:val="24"/>
        </w:rPr>
        <w:t>l</w:t>
      </w:r>
      <w:r w:rsidR="00F61A6C">
        <w:rPr>
          <w:sz w:val="24"/>
          <w:szCs w:val="24"/>
        </w:rPr>
        <w:t>e of deci</w:t>
      </w:r>
      <w:r>
        <w:rPr>
          <w:sz w:val="24"/>
          <w:szCs w:val="24"/>
        </w:rPr>
        <w:t>ision tree</w:t>
      </w:r>
      <w:r w:rsidR="00F61A6C">
        <w:rPr>
          <w:sz w:val="24"/>
          <w:szCs w:val="24"/>
        </w:rPr>
        <w:t>s</w:t>
      </w:r>
      <w:r>
        <w:rPr>
          <w:sz w:val="24"/>
          <w:szCs w:val="24"/>
        </w:rPr>
        <w:t xml:space="preserve"> to estimate the outcomes </w:t>
      </w:r>
      <w:r w:rsidR="00FA3E00">
        <w:rPr>
          <w:sz w:val="24"/>
          <w:szCs w:val="24"/>
        </w:rPr>
        <w:t>Y</w:t>
      </w:r>
      <w:r>
        <w:rPr>
          <w:sz w:val="24"/>
          <w:szCs w:val="24"/>
        </w:rPr>
        <w:t xml:space="preserve"> = </w:t>
      </w:r>
      <w:r w:rsidR="0093384B">
        <w:rPr>
          <w:sz w:val="24"/>
          <w:szCs w:val="24"/>
        </w:rPr>
        <w:t>W</w:t>
      </w:r>
      <w:r>
        <w:rPr>
          <w:sz w:val="24"/>
          <w:szCs w:val="24"/>
        </w:rPr>
        <w:t xml:space="preserve">eight.  </w:t>
      </w:r>
      <w:r w:rsidR="00F61A6C">
        <w:rPr>
          <w:sz w:val="24"/>
          <w:szCs w:val="24"/>
        </w:rPr>
        <w:t xml:space="preserve">The algorithm basically works like this (picture adapted from Datacamp video).  We </w:t>
      </w:r>
      <w:r w:rsidR="0093384B">
        <w:rPr>
          <w:sz w:val="24"/>
          <w:szCs w:val="24"/>
        </w:rPr>
        <w:t>start by calculating the average of all data points, and call this our zeroth order prediction f</w:t>
      </w:r>
      <w:r w:rsidR="0093384B">
        <w:rPr>
          <w:sz w:val="24"/>
          <w:szCs w:val="24"/>
          <w:vertAlign w:val="superscript"/>
        </w:rPr>
        <w:t>(0)</w:t>
      </w:r>
      <w:r w:rsidR="0093384B">
        <w:rPr>
          <w:sz w:val="24"/>
          <w:szCs w:val="24"/>
        </w:rPr>
        <w:t>.  Then we subtract this from our data y – f</w:t>
      </w:r>
      <w:r w:rsidR="0093384B">
        <w:rPr>
          <w:sz w:val="24"/>
          <w:szCs w:val="24"/>
          <w:vertAlign w:val="superscript"/>
        </w:rPr>
        <w:t>(0)</w:t>
      </w:r>
      <w:r w:rsidR="0093384B">
        <w:rPr>
          <w:sz w:val="24"/>
          <w:szCs w:val="24"/>
        </w:rPr>
        <w:t xml:space="preserve">, and train a decision tree on this to get the predictions for the difference </w:t>
      </w:r>
      <w:r w:rsidR="0093384B">
        <w:rPr>
          <w:rFonts w:ascii="Calibri" w:hAnsi="Calibri" w:cs="Calibri"/>
          <w:sz w:val="24"/>
          <w:szCs w:val="24"/>
        </w:rPr>
        <w:t>Δ</w:t>
      </w:r>
      <w:r w:rsidR="0093384B">
        <w:rPr>
          <w:sz w:val="24"/>
          <w:szCs w:val="24"/>
        </w:rPr>
        <w:t>f</w:t>
      </w:r>
      <w:r w:rsidR="0093384B">
        <w:rPr>
          <w:sz w:val="24"/>
          <w:szCs w:val="24"/>
          <w:vertAlign w:val="superscript"/>
        </w:rPr>
        <w:t>(1)</w:t>
      </w:r>
      <w:r w:rsidR="0093384B">
        <w:rPr>
          <w:sz w:val="24"/>
          <w:szCs w:val="24"/>
        </w:rPr>
        <w:t>.  Once trained, we construct predictions for the data points themselves f</w:t>
      </w:r>
      <w:r w:rsidR="0093384B">
        <w:rPr>
          <w:sz w:val="24"/>
          <w:szCs w:val="24"/>
          <w:vertAlign w:val="superscript"/>
        </w:rPr>
        <w:t>(1)</w:t>
      </w:r>
      <w:r w:rsidR="0093384B">
        <w:rPr>
          <w:sz w:val="24"/>
          <w:szCs w:val="24"/>
        </w:rPr>
        <w:t xml:space="preserve"> = f</w:t>
      </w:r>
      <w:r w:rsidR="0093384B">
        <w:rPr>
          <w:sz w:val="24"/>
          <w:szCs w:val="24"/>
          <w:vertAlign w:val="superscript"/>
        </w:rPr>
        <w:t>(0)</w:t>
      </w:r>
      <w:r w:rsidR="0093384B">
        <w:rPr>
          <w:sz w:val="24"/>
          <w:szCs w:val="24"/>
        </w:rPr>
        <w:t xml:space="preserve"> + </w:t>
      </w:r>
      <w:r w:rsidR="0093384B">
        <w:rPr>
          <w:rFonts w:ascii="Calibri" w:hAnsi="Calibri" w:cs="Calibri"/>
          <w:sz w:val="24"/>
          <w:szCs w:val="24"/>
        </w:rPr>
        <w:t>αΔ</w:t>
      </w:r>
      <w:r w:rsidR="0093384B">
        <w:rPr>
          <w:sz w:val="24"/>
          <w:szCs w:val="24"/>
        </w:rPr>
        <w:t>f</w:t>
      </w:r>
      <w:r w:rsidR="0093384B">
        <w:rPr>
          <w:sz w:val="24"/>
          <w:szCs w:val="24"/>
          <w:vertAlign w:val="superscript"/>
        </w:rPr>
        <w:t>(1)</w:t>
      </w:r>
      <w:r w:rsidR="0093384B">
        <w:rPr>
          <w:sz w:val="24"/>
          <w:szCs w:val="24"/>
        </w:rPr>
        <w:t xml:space="preserve">.  </w:t>
      </w:r>
      <w:r w:rsidR="0093384B">
        <w:rPr>
          <w:rFonts w:ascii="Calibri" w:hAnsi="Calibri" w:cs="Calibri"/>
          <w:sz w:val="24"/>
          <w:szCs w:val="24"/>
        </w:rPr>
        <w:t>α</w:t>
      </w:r>
      <w:r w:rsidR="0093384B">
        <w:rPr>
          <w:sz w:val="24"/>
          <w:szCs w:val="24"/>
        </w:rPr>
        <w:t xml:space="preserve"> is called the learning rate (between 0 and 1), and governs how much we endorse the prediction for the differences.  Then we construct the new residuals y – f</w:t>
      </w:r>
      <w:r w:rsidR="0093384B">
        <w:rPr>
          <w:sz w:val="24"/>
          <w:szCs w:val="24"/>
          <w:vertAlign w:val="superscript"/>
        </w:rPr>
        <w:t>(1)</w:t>
      </w:r>
      <w:r w:rsidR="0093384B">
        <w:rPr>
          <w:sz w:val="24"/>
          <w:szCs w:val="24"/>
        </w:rPr>
        <w:t xml:space="preserve"> and train a tree on </w:t>
      </w:r>
      <w:r w:rsidR="0093384B" w:rsidRPr="0093384B">
        <w:rPr>
          <w:i/>
          <w:sz w:val="24"/>
          <w:szCs w:val="24"/>
        </w:rPr>
        <w:t>that</w:t>
      </w:r>
      <w:r w:rsidR="0093384B">
        <w:rPr>
          <w:sz w:val="24"/>
          <w:szCs w:val="24"/>
        </w:rPr>
        <w:t>, and the process starts over.  Eventually we come to the end – the N</w:t>
      </w:r>
      <w:r w:rsidR="0093384B">
        <w:rPr>
          <w:sz w:val="24"/>
          <w:szCs w:val="24"/>
          <w:vertAlign w:val="superscript"/>
        </w:rPr>
        <w:t>th</w:t>
      </w:r>
      <w:r w:rsidR="0093384B">
        <w:rPr>
          <w:sz w:val="24"/>
          <w:szCs w:val="24"/>
        </w:rPr>
        <w:t xml:space="preserve"> tree – and its output predictions for the data points.  </w:t>
      </w:r>
    </w:p>
    <w:p w14:paraId="31142910" w14:textId="77777777" w:rsidR="00535B5D" w:rsidRDefault="00535B5D" w:rsidP="003F6899">
      <w:pPr>
        <w:pStyle w:val="NoSpacing"/>
        <w:rPr>
          <w:sz w:val="24"/>
          <w:szCs w:val="24"/>
        </w:rPr>
      </w:pPr>
    </w:p>
    <w:p w14:paraId="59A8C698" w14:textId="0EBA144E" w:rsidR="008671D0" w:rsidRDefault="002175FE" w:rsidP="003F6899">
      <w:pPr>
        <w:pStyle w:val="NoSpacing"/>
        <w:rPr>
          <w:sz w:val="24"/>
          <w:szCs w:val="24"/>
        </w:rPr>
      </w:pPr>
      <w:r w:rsidRPr="002175FE">
        <w:rPr>
          <w:noProof/>
          <w:sz w:val="24"/>
          <w:szCs w:val="24"/>
        </w:rPr>
        <w:drawing>
          <wp:inline distT="0" distB="0" distL="0" distR="0" wp14:anchorId="13A9B97F" wp14:editId="47814A1A">
            <wp:extent cx="5943600" cy="2751455"/>
            <wp:effectExtent l="0" t="0" r="0" b="0"/>
            <wp:docPr id="2073351091" name="Picture 1"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351091" name="Picture 1" descr="A diagram of a graph&#10;&#10;Description automatically generated"/>
                    <pic:cNvPicPr/>
                  </pic:nvPicPr>
                  <pic:blipFill>
                    <a:blip r:embed="rId5"/>
                    <a:stretch>
                      <a:fillRect/>
                    </a:stretch>
                  </pic:blipFill>
                  <pic:spPr>
                    <a:xfrm>
                      <a:off x="0" y="0"/>
                      <a:ext cx="5943600" cy="2751455"/>
                    </a:xfrm>
                    <a:prstGeom prst="rect">
                      <a:avLst/>
                    </a:prstGeom>
                  </pic:spPr>
                </pic:pic>
              </a:graphicData>
            </a:graphic>
          </wp:inline>
        </w:drawing>
      </w:r>
    </w:p>
    <w:p w14:paraId="7B727A4A" w14:textId="77777777" w:rsidR="008671D0" w:rsidRDefault="008671D0" w:rsidP="003F6899">
      <w:pPr>
        <w:pStyle w:val="NoSpacing"/>
        <w:rPr>
          <w:sz w:val="24"/>
          <w:szCs w:val="24"/>
        </w:rPr>
      </w:pPr>
    </w:p>
    <w:p w14:paraId="79BB63D2" w14:textId="3AD794C1" w:rsidR="00DA7AB2" w:rsidRDefault="00865C34" w:rsidP="003F6899">
      <w:pPr>
        <w:pStyle w:val="NoSpacing"/>
        <w:rPr>
          <w:sz w:val="24"/>
          <w:szCs w:val="24"/>
        </w:rPr>
      </w:pPr>
      <w:r>
        <w:rPr>
          <w:sz w:val="24"/>
          <w:szCs w:val="24"/>
        </w:rPr>
        <w:lastRenderedPageBreak/>
        <w:t xml:space="preserve">We already discussed the basic concepts of SSE, predicted outcome, and Information Gain, when we covered normal regression trees.  So I’ll just jump into how we construct the tree.  Those concepts are a little modified from before though, as well as how we construct the tree.  I think it’s easiest to just to it all together.  </w:t>
      </w:r>
    </w:p>
    <w:p w14:paraId="5E2C5C7C" w14:textId="77777777" w:rsidR="00DA7AB2" w:rsidRDefault="00DA7AB2" w:rsidP="003F6899">
      <w:pPr>
        <w:pStyle w:val="NoSpacing"/>
        <w:rPr>
          <w:sz w:val="24"/>
          <w:szCs w:val="24"/>
        </w:rPr>
      </w:pPr>
    </w:p>
    <w:p w14:paraId="555F3E99" w14:textId="77777777" w:rsidR="00DA7AB2" w:rsidRPr="00B220E2" w:rsidRDefault="00DA7AB2" w:rsidP="00DA7AB2">
      <w:pPr>
        <w:pStyle w:val="NoSpacing"/>
        <w:rPr>
          <w:b/>
          <w:sz w:val="28"/>
          <w:szCs w:val="28"/>
        </w:rPr>
      </w:pPr>
      <w:bookmarkStart w:id="0" w:name="_Hlk130414034"/>
      <w:r w:rsidRPr="00B220E2">
        <w:rPr>
          <w:b/>
          <w:sz w:val="28"/>
          <w:szCs w:val="28"/>
        </w:rPr>
        <w:t xml:space="preserve">Constructing the </w:t>
      </w:r>
      <w:r>
        <w:rPr>
          <w:b/>
          <w:sz w:val="28"/>
          <w:szCs w:val="28"/>
        </w:rPr>
        <w:t xml:space="preserve">Decision </w:t>
      </w:r>
      <w:r w:rsidRPr="00B220E2">
        <w:rPr>
          <w:b/>
          <w:sz w:val="28"/>
          <w:szCs w:val="28"/>
        </w:rPr>
        <w:t>Tree</w:t>
      </w:r>
    </w:p>
    <w:p w14:paraId="22620FC7" w14:textId="4A84A87D" w:rsidR="00865C34" w:rsidRDefault="00865C34" w:rsidP="00865C34">
      <w:pPr>
        <w:pStyle w:val="NoSpacing"/>
        <w:rPr>
          <w:sz w:val="24"/>
          <w:szCs w:val="24"/>
        </w:rPr>
      </w:pPr>
      <w:r>
        <w:rPr>
          <w:sz w:val="24"/>
          <w:szCs w:val="24"/>
        </w:rPr>
        <w:t>So before, we started off with all of our data in a root node with SSE</w:t>
      </w:r>
      <w:r>
        <w:rPr>
          <w:sz w:val="24"/>
          <w:szCs w:val="24"/>
          <w:vertAlign w:val="subscript"/>
        </w:rPr>
        <w:t>m</w:t>
      </w:r>
      <w:r>
        <w:rPr>
          <w:sz w:val="24"/>
          <w:szCs w:val="24"/>
        </w:rPr>
        <w:t>(Y) given by:</w:t>
      </w:r>
    </w:p>
    <w:p w14:paraId="5E40ABDC" w14:textId="720DF8B3" w:rsidR="00865C34" w:rsidRDefault="00865C34" w:rsidP="00865C34">
      <w:pPr>
        <w:pStyle w:val="NoSpacing"/>
        <w:rPr>
          <w:sz w:val="24"/>
          <w:szCs w:val="24"/>
        </w:rPr>
      </w:pPr>
    </w:p>
    <w:p w14:paraId="1D0AECCE" w14:textId="733567A0" w:rsidR="00865C34" w:rsidRPr="00865C34" w:rsidRDefault="004F661F" w:rsidP="00865C34">
      <w:pPr>
        <w:pStyle w:val="NoSpacing"/>
        <w:rPr>
          <w:sz w:val="24"/>
          <w:szCs w:val="24"/>
        </w:rPr>
      </w:pPr>
      <w:r w:rsidRPr="00B018BD">
        <w:rPr>
          <w:position w:val="-28"/>
          <w:sz w:val="28"/>
          <w:szCs w:val="28"/>
        </w:rPr>
        <w:object w:dxaOrig="5480" w:dyaOrig="680" w14:anchorId="78307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36pt" o:ole="">
            <v:imagedata r:id="rId6" o:title=""/>
          </v:shape>
          <o:OLEObject Type="Embed" ProgID="Equation.DSMT4" ShapeID="_x0000_i1025" DrawAspect="Content" ObjectID="_1770899434" r:id="rId7"/>
        </w:object>
      </w:r>
    </w:p>
    <w:p w14:paraId="620BE577" w14:textId="77777777" w:rsidR="00865C34" w:rsidRDefault="00865C34" w:rsidP="00865C34">
      <w:pPr>
        <w:pStyle w:val="NoSpacing"/>
        <w:rPr>
          <w:sz w:val="24"/>
          <w:szCs w:val="24"/>
        </w:rPr>
      </w:pPr>
    </w:p>
    <w:p w14:paraId="234330F2" w14:textId="38CE230C" w:rsidR="00865C34" w:rsidRDefault="004F661F" w:rsidP="00865C34">
      <w:pPr>
        <w:pStyle w:val="NoSpacing"/>
        <w:rPr>
          <w:sz w:val="24"/>
          <w:szCs w:val="24"/>
        </w:rPr>
      </w:pPr>
      <w:r>
        <w:rPr>
          <w:sz w:val="24"/>
          <w:szCs w:val="24"/>
        </w:rPr>
        <w:t>and we looked to make a classification of the data into leaves L</w:t>
      </w:r>
      <w:r>
        <w:rPr>
          <w:rFonts w:ascii="Calibri" w:hAnsi="Calibri" w:cs="Calibri"/>
          <w:sz w:val="24"/>
          <w:szCs w:val="24"/>
          <w:vertAlign w:val="subscript"/>
        </w:rPr>
        <w:t>ℓ</w:t>
      </w:r>
      <w:r>
        <w:rPr>
          <w:sz w:val="24"/>
          <w:szCs w:val="24"/>
        </w:rPr>
        <w:t xml:space="preserve"> so that SSE</w:t>
      </w:r>
      <w:r>
        <w:rPr>
          <w:sz w:val="24"/>
          <w:szCs w:val="24"/>
          <w:vertAlign w:val="subscript"/>
        </w:rPr>
        <w:t>m</w:t>
      </w:r>
      <w:r>
        <w:rPr>
          <w:sz w:val="24"/>
          <w:szCs w:val="24"/>
        </w:rPr>
        <w:t>(Y|L) was given by:</w:t>
      </w:r>
    </w:p>
    <w:p w14:paraId="57235B2D" w14:textId="026DA2B2" w:rsidR="004F661F" w:rsidRDefault="004F661F" w:rsidP="00865C34">
      <w:pPr>
        <w:pStyle w:val="NoSpacing"/>
        <w:rPr>
          <w:sz w:val="24"/>
          <w:szCs w:val="24"/>
        </w:rPr>
      </w:pPr>
    </w:p>
    <w:p w14:paraId="430735DE" w14:textId="259281F5" w:rsidR="004F661F" w:rsidRPr="004F661F" w:rsidRDefault="004F661F" w:rsidP="00865C34">
      <w:pPr>
        <w:pStyle w:val="NoSpacing"/>
        <w:rPr>
          <w:sz w:val="24"/>
          <w:szCs w:val="24"/>
        </w:rPr>
      </w:pPr>
      <w:r w:rsidRPr="004F661F">
        <w:rPr>
          <w:position w:val="-32"/>
          <w:sz w:val="28"/>
          <w:szCs w:val="28"/>
        </w:rPr>
        <w:object w:dxaOrig="5780" w:dyaOrig="740" w14:anchorId="5992F08C">
          <v:shape id="_x0000_i1026" type="#_x0000_t75" style="width:4in;height:36pt" o:ole="">
            <v:imagedata r:id="rId8" o:title=""/>
          </v:shape>
          <o:OLEObject Type="Embed" ProgID="Equation.DSMT4" ShapeID="_x0000_i1026" DrawAspect="Content" ObjectID="_1770899435" r:id="rId9"/>
        </w:object>
      </w:r>
    </w:p>
    <w:p w14:paraId="6D359758" w14:textId="77777777" w:rsidR="00865C34" w:rsidRDefault="00865C34" w:rsidP="00865C34">
      <w:pPr>
        <w:pStyle w:val="NoSpacing"/>
        <w:rPr>
          <w:sz w:val="24"/>
          <w:szCs w:val="24"/>
        </w:rPr>
      </w:pPr>
    </w:p>
    <w:p w14:paraId="21A6484A" w14:textId="2B36356B" w:rsidR="00865C34" w:rsidRDefault="004F661F" w:rsidP="00865C34">
      <w:pPr>
        <w:pStyle w:val="NoSpacing"/>
        <w:rPr>
          <w:sz w:val="24"/>
          <w:szCs w:val="24"/>
        </w:rPr>
      </w:pPr>
      <w:r>
        <w:rPr>
          <w:sz w:val="24"/>
          <w:szCs w:val="24"/>
        </w:rPr>
        <w:t>which maximized the information gain:</w:t>
      </w:r>
    </w:p>
    <w:p w14:paraId="59AC1925" w14:textId="3A4D8106" w:rsidR="004F661F" w:rsidRDefault="004F661F" w:rsidP="00865C34">
      <w:pPr>
        <w:pStyle w:val="NoSpacing"/>
        <w:rPr>
          <w:sz w:val="24"/>
          <w:szCs w:val="24"/>
        </w:rPr>
      </w:pPr>
    </w:p>
    <w:p w14:paraId="4A5BA230" w14:textId="143AD941" w:rsidR="004F661F" w:rsidRDefault="004F661F" w:rsidP="00865C34">
      <w:pPr>
        <w:pStyle w:val="NoSpacing"/>
        <w:rPr>
          <w:sz w:val="24"/>
          <w:szCs w:val="24"/>
        </w:rPr>
      </w:pPr>
      <w:r w:rsidRPr="004F661F">
        <w:rPr>
          <w:position w:val="-12"/>
          <w:sz w:val="28"/>
          <w:szCs w:val="28"/>
        </w:rPr>
        <w:object w:dxaOrig="3080" w:dyaOrig="360" w14:anchorId="08D6E8B5">
          <v:shape id="_x0000_i1027" type="#_x0000_t75" style="width:156pt;height:18pt" o:ole="">
            <v:imagedata r:id="rId10" o:title=""/>
          </v:shape>
          <o:OLEObject Type="Embed" ProgID="Equation.DSMT4" ShapeID="_x0000_i1027" DrawAspect="Content" ObjectID="_1770899436" r:id="rId11"/>
        </w:object>
      </w:r>
    </w:p>
    <w:p w14:paraId="53651141" w14:textId="30AD4737" w:rsidR="004F661F" w:rsidRDefault="004F661F" w:rsidP="00865C34">
      <w:pPr>
        <w:pStyle w:val="NoSpacing"/>
        <w:rPr>
          <w:sz w:val="24"/>
          <w:szCs w:val="24"/>
        </w:rPr>
      </w:pPr>
    </w:p>
    <w:p w14:paraId="79256C5C" w14:textId="4EDFE399" w:rsidR="004452FA" w:rsidRDefault="004F661F" w:rsidP="004452FA">
      <w:pPr>
        <w:pStyle w:val="NoSpacing"/>
        <w:rPr>
          <w:sz w:val="24"/>
          <w:szCs w:val="24"/>
        </w:rPr>
      </w:pPr>
      <w:r>
        <w:rPr>
          <w:sz w:val="24"/>
          <w:szCs w:val="24"/>
        </w:rPr>
        <w:t>Instead, now we’re going to do this kind of incrementally.  And from a slightly more general</w:t>
      </w:r>
      <w:r w:rsidR="004452FA">
        <w:rPr>
          <w:sz w:val="24"/>
          <w:szCs w:val="24"/>
        </w:rPr>
        <w:t>, enlightening,</w:t>
      </w:r>
      <w:r>
        <w:rPr>
          <w:sz w:val="24"/>
          <w:szCs w:val="24"/>
        </w:rPr>
        <w:t xml:space="preserve"> perspective.  </w:t>
      </w:r>
      <w:r w:rsidR="004452FA">
        <w:rPr>
          <w:sz w:val="24"/>
          <w:szCs w:val="24"/>
        </w:rPr>
        <w:t>Generally speaking, let’s say we have a bunch of predictions, f</w:t>
      </w:r>
      <w:r w:rsidR="004452FA">
        <w:rPr>
          <w:sz w:val="24"/>
          <w:szCs w:val="24"/>
          <w:vertAlign w:val="subscript"/>
        </w:rPr>
        <w:t>i</w:t>
      </w:r>
      <w:r w:rsidR="004452FA">
        <w:rPr>
          <w:sz w:val="24"/>
          <w:szCs w:val="24"/>
        </w:rPr>
        <w:t>, for our data y</w:t>
      </w:r>
      <w:r w:rsidR="004452FA">
        <w:rPr>
          <w:sz w:val="24"/>
          <w:szCs w:val="24"/>
          <w:vertAlign w:val="subscript"/>
        </w:rPr>
        <w:t>i</w:t>
      </w:r>
      <w:r w:rsidR="004452FA">
        <w:rPr>
          <w:sz w:val="24"/>
          <w:szCs w:val="24"/>
        </w:rPr>
        <w:t>.  And let’s write SSE</w:t>
      </w:r>
      <w:r w:rsidR="004452FA">
        <w:rPr>
          <w:sz w:val="24"/>
          <w:szCs w:val="24"/>
          <w:vertAlign w:val="subscript"/>
        </w:rPr>
        <w:t>m</w:t>
      </w:r>
      <w:r w:rsidR="004452FA">
        <w:rPr>
          <w:sz w:val="24"/>
          <w:szCs w:val="24"/>
        </w:rPr>
        <w:t>(Y|f) as:</w:t>
      </w:r>
      <w:r w:rsidR="00EB3E87">
        <w:rPr>
          <w:sz w:val="24"/>
          <w:szCs w:val="24"/>
        </w:rPr>
        <w:t xml:space="preserve"> </w:t>
      </w:r>
    </w:p>
    <w:p w14:paraId="3086209F" w14:textId="249E52FF" w:rsidR="004452FA" w:rsidRDefault="004452FA" w:rsidP="004452FA">
      <w:pPr>
        <w:pStyle w:val="NoSpacing"/>
        <w:rPr>
          <w:sz w:val="24"/>
          <w:szCs w:val="24"/>
        </w:rPr>
      </w:pPr>
    </w:p>
    <w:p w14:paraId="68E2D54E" w14:textId="051755FC" w:rsidR="004452FA" w:rsidRDefault="004452FA" w:rsidP="004452FA">
      <w:pPr>
        <w:pStyle w:val="NoSpacing"/>
        <w:rPr>
          <w:sz w:val="24"/>
          <w:szCs w:val="24"/>
        </w:rPr>
      </w:pPr>
      <w:r w:rsidRPr="00B018BD">
        <w:rPr>
          <w:position w:val="-28"/>
          <w:sz w:val="28"/>
          <w:szCs w:val="28"/>
        </w:rPr>
        <w:object w:dxaOrig="2620" w:dyaOrig="680" w14:anchorId="0E00BDD0">
          <v:shape id="_x0000_i1028" type="#_x0000_t75" style="width:132pt;height:36pt" o:ole="">
            <v:imagedata r:id="rId12" o:title=""/>
          </v:shape>
          <o:OLEObject Type="Embed" ProgID="Equation.DSMT4" ShapeID="_x0000_i1028" DrawAspect="Content" ObjectID="_1770899437" r:id="rId13"/>
        </w:object>
      </w:r>
    </w:p>
    <w:p w14:paraId="55499E35" w14:textId="044731FF" w:rsidR="004452FA" w:rsidRDefault="004452FA" w:rsidP="004452FA">
      <w:pPr>
        <w:pStyle w:val="NoSpacing"/>
        <w:rPr>
          <w:sz w:val="24"/>
          <w:szCs w:val="24"/>
        </w:rPr>
      </w:pPr>
    </w:p>
    <w:p w14:paraId="32BF4518" w14:textId="703EC064" w:rsidR="004F661F" w:rsidRDefault="004452FA" w:rsidP="00865C34">
      <w:pPr>
        <w:pStyle w:val="NoSpacing"/>
        <w:rPr>
          <w:sz w:val="24"/>
          <w:szCs w:val="24"/>
        </w:rPr>
      </w:pPr>
      <w:r>
        <w:rPr>
          <w:sz w:val="24"/>
          <w:szCs w:val="24"/>
        </w:rPr>
        <w:t>where f</w:t>
      </w:r>
      <w:r>
        <w:rPr>
          <w:sz w:val="24"/>
          <w:szCs w:val="24"/>
          <w:vertAlign w:val="subscript"/>
        </w:rPr>
        <w:t>i</w:t>
      </w:r>
      <w:r>
        <w:rPr>
          <w:sz w:val="24"/>
          <w:szCs w:val="24"/>
        </w:rPr>
        <w:t xml:space="preserve"> is left unknown for now.  We’ll want to find incremental predictions, f</w:t>
      </w:r>
      <w:r>
        <w:rPr>
          <w:sz w:val="24"/>
          <w:szCs w:val="24"/>
          <w:vertAlign w:val="subscript"/>
        </w:rPr>
        <w:t>i</w:t>
      </w:r>
      <w:r>
        <w:rPr>
          <w:sz w:val="24"/>
          <w:szCs w:val="24"/>
        </w:rPr>
        <w:t xml:space="preserve">, which minimize the sum of the squared errors.  </w:t>
      </w:r>
    </w:p>
    <w:p w14:paraId="4988D861" w14:textId="77777777" w:rsidR="004452FA" w:rsidRPr="00865C34" w:rsidRDefault="004452FA" w:rsidP="00865C34">
      <w:pPr>
        <w:pStyle w:val="NoSpacing"/>
        <w:rPr>
          <w:sz w:val="24"/>
          <w:szCs w:val="24"/>
        </w:rPr>
      </w:pPr>
    </w:p>
    <w:p w14:paraId="49D4EE58" w14:textId="262B1318" w:rsidR="00865C34" w:rsidRPr="00865C34" w:rsidRDefault="00865C34" w:rsidP="00865C34">
      <w:pPr>
        <w:pStyle w:val="NoSpacing"/>
        <w:rPr>
          <w:b/>
          <w:bCs/>
          <w:i/>
          <w:color w:val="0000FF"/>
          <w:sz w:val="24"/>
          <w:szCs w:val="24"/>
        </w:rPr>
      </w:pPr>
      <w:r w:rsidRPr="00865C34">
        <w:rPr>
          <w:b/>
          <w:bCs/>
          <w:i/>
          <w:color w:val="0000FF"/>
          <w:sz w:val="24"/>
          <w:szCs w:val="24"/>
        </w:rPr>
        <w:t>0</w:t>
      </w:r>
      <w:r w:rsidRPr="00865C34">
        <w:rPr>
          <w:b/>
          <w:bCs/>
          <w:i/>
          <w:color w:val="0000FF"/>
          <w:sz w:val="24"/>
          <w:szCs w:val="24"/>
          <w:vertAlign w:val="superscript"/>
        </w:rPr>
        <w:t>th</w:t>
      </w:r>
      <w:r w:rsidRPr="00865C34">
        <w:rPr>
          <w:b/>
          <w:bCs/>
          <w:i/>
          <w:color w:val="0000FF"/>
          <w:sz w:val="24"/>
          <w:szCs w:val="24"/>
        </w:rPr>
        <w:t xml:space="preserve"> Tree</w:t>
      </w:r>
    </w:p>
    <w:p w14:paraId="08C88881" w14:textId="3FD6783D" w:rsidR="00865C34" w:rsidRDefault="00865C34" w:rsidP="00865C34">
      <w:pPr>
        <w:pStyle w:val="NoSpacing"/>
        <w:rPr>
          <w:sz w:val="24"/>
          <w:szCs w:val="24"/>
        </w:rPr>
      </w:pPr>
      <w:r>
        <w:rPr>
          <w:sz w:val="24"/>
          <w:szCs w:val="24"/>
        </w:rPr>
        <w:t>Before using any trees, we start with a simple classification whereby we predict everything to be a single constant parameter, so f</w:t>
      </w:r>
      <w:r>
        <w:rPr>
          <w:sz w:val="24"/>
          <w:szCs w:val="24"/>
          <w:vertAlign w:val="subscript"/>
        </w:rPr>
        <w:t>i</w:t>
      </w:r>
      <w:r>
        <w:rPr>
          <w:sz w:val="24"/>
          <w:szCs w:val="24"/>
        </w:rPr>
        <w:t xml:space="preserve"> = f</w:t>
      </w:r>
      <w:r>
        <w:rPr>
          <w:sz w:val="24"/>
          <w:szCs w:val="24"/>
          <w:vertAlign w:val="superscript"/>
        </w:rPr>
        <w:t>(0)</w:t>
      </w:r>
      <w:r>
        <w:rPr>
          <w:sz w:val="24"/>
          <w:szCs w:val="24"/>
        </w:rPr>
        <w:t>.  So our decision tree is just a bare leaf.  And presently, our SSE</w:t>
      </w:r>
      <w:r>
        <w:rPr>
          <w:sz w:val="24"/>
          <w:szCs w:val="24"/>
          <w:vertAlign w:val="subscript"/>
        </w:rPr>
        <w:t>m</w:t>
      </w:r>
      <w:r>
        <w:rPr>
          <w:sz w:val="24"/>
          <w:szCs w:val="24"/>
        </w:rPr>
        <w:t xml:space="preserve"> is:</w:t>
      </w:r>
    </w:p>
    <w:p w14:paraId="10296ADF" w14:textId="77777777" w:rsidR="00865C34" w:rsidRDefault="00865C34" w:rsidP="00865C34">
      <w:pPr>
        <w:pStyle w:val="NoSpacing"/>
        <w:rPr>
          <w:sz w:val="24"/>
          <w:szCs w:val="24"/>
        </w:rPr>
      </w:pPr>
    </w:p>
    <w:p w14:paraId="1FF5B4B8" w14:textId="143EF42E" w:rsidR="00865C34" w:rsidRDefault="000F7762" w:rsidP="00865C34">
      <w:pPr>
        <w:pStyle w:val="NoSpacing"/>
        <w:rPr>
          <w:sz w:val="28"/>
          <w:szCs w:val="28"/>
        </w:rPr>
      </w:pPr>
      <w:r w:rsidRPr="00B018BD">
        <w:rPr>
          <w:position w:val="-28"/>
          <w:sz w:val="28"/>
          <w:szCs w:val="28"/>
        </w:rPr>
        <w:object w:dxaOrig="3019" w:dyaOrig="680" w14:anchorId="2A39717C">
          <v:shape id="_x0000_i1029" type="#_x0000_t75" style="width:150pt;height:36pt" o:ole="">
            <v:imagedata r:id="rId14" o:title=""/>
          </v:shape>
          <o:OLEObject Type="Embed" ProgID="Equation.DSMT4" ShapeID="_x0000_i1029" DrawAspect="Content" ObjectID="_1770899438" r:id="rId15"/>
        </w:object>
      </w:r>
    </w:p>
    <w:p w14:paraId="3022CA2A" w14:textId="77777777" w:rsidR="00865C34" w:rsidRDefault="00865C34" w:rsidP="00865C34">
      <w:pPr>
        <w:pStyle w:val="NoSpacing"/>
        <w:rPr>
          <w:sz w:val="28"/>
          <w:szCs w:val="28"/>
        </w:rPr>
      </w:pPr>
    </w:p>
    <w:p w14:paraId="41B2867F" w14:textId="7593ADCE" w:rsidR="00865C34" w:rsidRDefault="00865C34" w:rsidP="00865C34">
      <w:pPr>
        <w:pStyle w:val="NoSpacing"/>
        <w:rPr>
          <w:sz w:val="24"/>
          <w:szCs w:val="24"/>
        </w:rPr>
      </w:pPr>
      <w:r w:rsidRPr="00603128">
        <w:rPr>
          <w:sz w:val="24"/>
          <w:szCs w:val="24"/>
        </w:rPr>
        <w:t>If</w:t>
      </w:r>
      <w:r>
        <w:rPr>
          <w:sz w:val="24"/>
          <w:szCs w:val="24"/>
        </w:rPr>
        <w:t xml:space="preserve"> we minimize SSE</w:t>
      </w:r>
      <w:r>
        <w:rPr>
          <w:sz w:val="24"/>
          <w:szCs w:val="24"/>
          <w:vertAlign w:val="subscript"/>
        </w:rPr>
        <w:t>m</w:t>
      </w:r>
      <w:r w:rsidR="00452789">
        <w:rPr>
          <w:sz w:val="24"/>
          <w:szCs w:val="24"/>
        </w:rPr>
        <w:t>(Y|f</w:t>
      </w:r>
      <w:r w:rsidR="00452789">
        <w:rPr>
          <w:sz w:val="24"/>
          <w:szCs w:val="24"/>
          <w:vertAlign w:val="superscript"/>
        </w:rPr>
        <w:t>(0)</w:t>
      </w:r>
      <w:r w:rsidR="00452789">
        <w:rPr>
          <w:sz w:val="24"/>
          <w:szCs w:val="24"/>
        </w:rPr>
        <w:t>)</w:t>
      </w:r>
      <w:r>
        <w:rPr>
          <w:sz w:val="24"/>
          <w:szCs w:val="24"/>
        </w:rPr>
        <w:t xml:space="preserve"> w/r to f</w:t>
      </w:r>
      <w:r>
        <w:rPr>
          <w:sz w:val="24"/>
          <w:szCs w:val="24"/>
          <w:vertAlign w:val="superscript"/>
        </w:rPr>
        <w:t>(0)</w:t>
      </w:r>
      <w:r>
        <w:rPr>
          <w:sz w:val="24"/>
          <w:szCs w:val="24"/>
        </w:rPr>
        <w:t>, we’ll see that:</w:t>
      </w:r>
    </w:p>
    <w:p w14:paraId="78DE9CC9" w14:textId="77777777" w:rsidR="00865C34" w:rsidRDefault="00865C34" w:rsidP="00865C34">
      <w:pPr>
        <w:pStyle w:val="NoSpacing"/>
        <w:rPr>
          <w:sz w:val="24"/>
          <w:szCs w:val="24"/>
        </w:rPr>
      </w:pPr>
    </w:p>
    <w:p w14:paraId="0F31C561" w14:textId="35FDECB7" w:rsidR="00865C34" w:rsidRDefault="000F7762" w:rsidP="00865C34">
      <w:pPr>
        <w:pStyle w:val="NoSpacing"/>
        <w:rPr>
          <w:sz w:val="28"/>
          <w:szCs w:val="28"/>
        </w:rPr>
      </w:pPr>
      <w:r w:rsidRPr="002640DF">
        <w:rPr>
          <w:position w:val="-132"/>
          <w:sz w:val="28"/>
          <w:szCs w:val="28"/>
        </w:rPr>
        <w:object w:dxaOrig="2299" w:dyaOrig="2760" w14:anchorId="3F6CBE7F">
          <v:shape id="_x0000_i1030" type="#_x0000_t75" style="width:114pt;height:138pt" o:ole="">
            <v:imagedata r:id="rId16" o:title=""/>
          </v:shape>
          <o:OLEObject Type="Embed" ProgID="Equation.DSMT4" ShapeID="_x0000_i1030" DrawAspect="Content" ObjectID="_1770899439" r:id="rId17"/>
        </w:object>
      </w:r>
    </w:p>
    <w:p w14:paraId="696F03D1" w14:textId="62F252DF" w:rsidR="00AB3CE4" w:rsidRDefault="00AB3CE4" w:rsidP="00865C34">
      <w:pPr>
        <w:pStyle w:val="NoSpacing"/>
        <w:rPr>
          <w:sz w:val="28"/>
          <w:szCs w:val="28"/>
        </w:rPr>
      </w:pPr>
    </w:p>
    <w:p w14:paraId="05B50507" w14:textId="77777777" w:rsidR="00AB3CE4" w:rsidRDefault="00865C34" w:rsidP="00865C34">
      <w:pPr>
        <w:pStyle w:val="NoSpacing"/>
        <w:rPr>
          <w:sz w:val="24"/>
          <w:szCs w:val="24"/>
        </w:rPr>
      </w:pPr>
      <w:r>
        <w:rPr>
          <w:sz w:val="24"/>
          <w:szCs w:val="24"/>
        </w:rPr>
        <w:t xml:space="preserve">So the single parameter that best predicts all the data is simply the average of all the data, as is intuitive.  </w:t>
      </w:r>
    </w:p>
    <w:p w14:paraId="53C5E557" w14:textId="78E52038" w:rsidR="00AB3CE4" w:rsidRDefault="00AB3CE4" w:rsidP="00865C34">
      <w:pPr>
        <w:pStyle w:val="NoSpacing"/>
        <w:rPr>
          <w:sz w:val="24"/>
          <w:szCs w:val="24"/>
        </w:rPr>
      </w:pPr>
    </w:p>
    <w:p w14:paraId="09120899" w14:textId="3B3CF595" w:rsidR="00AB3CE4" w:rsidRDefault="00AB3CE4" w:rsidP="00865C34">
      <w:pPr>
        <w:pStyle w:val="NoSpacing"/>
        <w:rPr>
          <w:sz w:val="24"/>
          <w:szCs w:val="24"/>
        </w:rPr>
      </w:pPr>
      <w:r w:rsidRPr="00AB3CE4">
        <w:rPr>
          <w:position w:val="-28"/>
          <w:sz w:val="28"/>
          <w:szCs w:val="28"/>
        </w:rPr>
        <w:object w:dxaOrig="1760" w:dyaOrig="680" w14:anchorId="13E079A0">
          <v:shape id="_x0000_i1031" type="#_x0000_t75" style="width:90pt;height:36pt" o:ole="" filled="t" fillcolor="#cfc">
            <v:imagedata r:id="rId18" o:title=""/>
          </v:shape>
          <o:OLEObject Type="Embed" ProgID="Equation.DSMT4" ShapeID="_x0000_i1031" DrawAspect="Content" ObjectID="_1770899440" r:id="rId19"/>
        </w:object>
      </w:r>
    </w:p>
    <w:p w14:paraId="0A945DF4" w14:textId="77777777" w:rsidR="00AB3CE4" w:rsidRDefault="00AB3CE4" w:rsidP="00865C34">
      <w:pPr>
        <w:pStyle w:val="NoSpacing"/>
        <w:rPr>
          <w:sz w:val="24"/>
          <w:szCs w:val="24"/>
        </w:rPr>
      </w:pPr>
    </w:p>
    <w:p w14:paraId="2A0BCE07" w14:textId="69FC2E98" w:rsidR="00865C34" w:rsidRDefault="00865C34" w:rsidP="00865C34">
      <w:pPr>
        <w:pStyle w:val="NoSpacing"/>
        <w:rPr>
          <w:sz w:val="24"/>
          <w:szCs w:val="24"/>
        </w:rPr>
      </w:pPr>
      <w:r>
        <w:rPr>
          <w:sz w:val="24"/>
          <w:szCs w:val="24"/>
        </w:rPr>
        <w:t>Now with this in hand, we’ll proceed to the….</w:t>
      </w:r>
    </w:p>
    <w:p w14:paraId="2F3CBEEC" w14:textId="77777777" w:rsidR="00865C34" w:rsidRDefault="00865C34" w:rsidP="00DA7AB2">
      <w:pPr>
        <w:pStyle w:val="NoSpacing"/>
        <w:rPr>
          <w:sz w:val="24"/>
          <w:szCs w:val="24"/>
        </w:rPr>
      </w:pPr>
    </w:p>
    <w:p w14:paraId="167D9130" w14:textId="19C33124" w:rsidR="00865C34" w:rsidRPr="00E0375C" w:rsidRDefault="00E0375C" w:rsidP="00DA7AB2">
      <w:pPr>
        <w:pStyle w:val="NoSpacing"/>
        <w:rPr>
          <w:b/>
          <w:i/>
          <w:color w:val="0066FF"/>
          <w:sz w:val="24"/>
          <w:szCs w:val="24"/>
        </w:rPr>
      </w:pPr>
      <w:r w:rsidRPr="00E0375C">
        <w:rPr>
          <w:rFonts w:ascii="Calibri" w:hAnsi="Calibri" w:cs="Calibri"/>
          <w:b/>
          <w:i/>
          <w:color w:val="0066FF"/>
          <w:sz w:val="24"/>
          <w:szCs w:val="24"/>
        </w:rPr>
        <w:t>1</w:t>
      </w:r>
      <w:r w:rsidRPr="00E0375C">
        <w:rPr>
          <w:rFonts w:ascii="Calibri" w:hAnsi="Calibri" w:cs="Calibri"/>
          <w:b/>
          <w:i/>
          <w:color w:val="0066FF"/>
          <w:sz w:val="24"/>
          <w:szCs w:val="24"/>
          <w:vertAlign w:val="superscript"/>
        </w:rPr>
        <w:t>st</w:t>
      </w:r>
      <w:r w:rsidRPr="00E0375C">
        <w:rPr>
          <w:rFonts w:ascii="Calibri" w:hAnsi="Calibri" w:cs="Calibri"/>
          <w:b/>
          <w:i/>
          <w:color w:val="0066FF"/>
          <w:sz w:val="24"/>
          <w:szCs w:val="24"/>
        </w:rPr>
        <w:t xml:space="preserve"> Tree</w:t>
      </w:r>
    </w:p>
    <w:p w14:paraId="569CBD20" w14:textId="77777777" w:rsidR="0098591F" w:rsidRDefault="00E0375C" w:rsidP="00E0375C">
      <w:pPr>
        <w:pStyle w:val="NoSpacing"/>
        <w:rPr>
          <w:sz w:val="24"/>
          <w:szCs w:val="24"/>
        </w:rPr>
      </w:pPr>
      <w:r>
        <w:rPr>
          <w:sz w:val="24"/>
          <w:szCs w:val="24"/>
        </w:rPr>
        <w:t xml:space="preserve">So we’d like to construct a tree to improve this classification.  So we’ll look for an increment, </w:t>
      </w:r>
      <w:r>
        <w:rPr>
          <w:rFonts w:ascii="Calibri" w:hAnsi="Calibri" w:cs="Calibri"/>
          <w:sz w:val="24"/>
          <w:szCs w:val="24"/>
        </w:rPr>
        <w:t>Δ</w:t>
      </w:r>
      <w:r>
        <w:rPr>
          <w:sz w:val="24"/>
          <w:szCs w:val="24"/>
        </w:rPr>
        <w:t>f</w:t>
      </w:r>
      <w:r>
        <w:rPr>
          <w:sz w:val="24"/>
          <w:szCs w:val="24"/>
          <w:vertAlign w:val="subscript"/>
        </w:rPr>
        <w:t>i</w:t>
      </w:r>
      <w:r>
        <w:rPr>
          <w:sz w:val="24"/>
          <w:szCs w:val="24"/>
          <w:vertAlign w:val="superscript"/>
        </w:rPr>
        <w:t>(1)</w:t>
      </w:r>
      <w:r>
        <w:rPr>
          <w:sz w:val="24"/>
          <w:szCs w:val="24"/>
        </w:rPr>
        <w:t>, that we can add to our present prediction, f</w:t>
      </w:r>
      <w:r>
        <w:rPr>
          <w:sz w:val="24"/>
          <w:szCs w:val="24"/>
          <w:vertAlign w:val="superscript"/>
        </w:rPr>
        <w:t>(0)</w:t>
      </w:r>
      <w:r>
        <w:rPr>
          <w:sz w:val="24"/>
          <w:szCs w:val="24"/>
        </w:rPr>
        <w:t>, to get a new prediction: f</w:t>
      </w:r>
      <w:r>
        <w:rPr>
          <w:sz w:val="24"/>
          <w:szCs w:val="24"/>
          <w:vertAlign w:val="subscript"/>
        </w:rPr>
        <w:t>i</w:t>
      </w:r>
      <w:r>
        <w:rPr>
          <w:sz w:val="24"/>
          <w:szCs w:val="24"/>
          <w:vertAlign w:val="superscript"/>
        </w:rPr>
        <w:t>(1)</w:t>
      </w:r>
      <w:r>
        <w:rPr>
          <w:sz w:val="24"/>
          <w:szCs w:val="24"/>
        </w:rPr>
        <w:t xml:space="preserve"> = f</w:t>
      </w:r>
      <w:r>
        <w:rPr>
          <w:sz w:val="24"/>
          <w:szCs w:val="24"/>
          <w:vertAlign w:val="superscript"/>
        </w:rPr>
        <w:t>(0)</w:t>
      </w:r>
      <w:r>
        <w:rPr>
          <w:sz w:val="24"/>
          <w:szCs w:val="24"/>
        </w:rPr>
        <w:t xml:space="preserve"> + </w:t>
      </w:r>
      <w:r>
        <w:rPr>
          <w:rFonts w:ascii="Calibri" w:hAnsi="Calibri" w:cs="Calibri"/>
          <w:sz w:val="24"/>
          <w:szCs w:val="24"/>
        </w:rPr>
        <w:t>Δ</w:t>
      </w:r>
      <w:r>
        <w:rPr>
          <w:sz w:val="24"/>
          <w:szCs w:val="24"/>
        </w:rPr>
        <w:t>f</w:t>
      </w:r>
      <w:r>
        <w:rPr>
          <w:sz w:val="24"/>
          <w:szCs w:val="24"/>
          <w:vertAlign w:val="subscript"/>
        </w:rPr>
        <w:t>i</w:t>
      </w:r>
      <w:r>
        <w:rPr>
          <w:sz w:val="24"/>
          <w:szCs w:val="24"/>
          <w:vertAlign w:val="superscript"/>
        </w:rPr>
        <w:t>(1)</w:t>
      </w:r>
      <w:r>
        <w:rPr>
          <w:sz w:val="24"/>
          <w:szCs w:val="24"/>
        </w:rPr>
        <w:t xml:space="preserve">.  </w:t>
      </w:r>
    </w:p>
    <w:p w14:paraId="4B8D922B" w14:textId="4BBC127A" w:rsidR="0098591F" w:rsidRDefault="0098591F" w:rsidP="00E0375C">
      <w:pPr>
        <w:pStyle w:val="NoSpacing"/>
        <w:rPr>
          <w:sz w:val="24"/>
          <w:szCs w:val="24"/>
        </w:rPr>
      </w:pPr>
    </w:p>
    <w:p w14:paraId="091DAE69" w14:textId="731B6D31" w:rsidR="0098591F" w:rsidRDefault="000F7762" w:rsidP="00E0375C">
      <w:pPr>
        <w:pStyle w:val="NoSpacing"/>
        <w:rPr>
          <w:sz w:val="24"/>
          <w:szCs w:val="24"/>
        </w:rPr>
      </w:pPr>
      <w:r w:rsidRPr="0098591F">
        <w:rPr>
          <w:position w:val="-62"/>
          <w:sz w:val="28"/>
          <w:szCs w:val="28"/>
        </w:rPr>
        <w:object w:dxaOrig="3760" w:dyaOrig="1359" w14:anchorId="52B8AEB0">
          <v:shape id="_x0000_i1032" type="#_x0000_t75" style="width:186pt;height:66pt" o:ole="">
            <v:imagedata r:id="rId20" o:title=""/>
          </v:shape>
          <o:OLEObject Type="Embed" ProgID="Equation.DSMT4" ShapeID="_x0000_i1032" DrawAspect="Content" ObjectID="_1770899441" r:id="rId21"/>
        </w:object>
      </w:r>
    </w:p>
    <w:p w14:paraId="139EBCC2" w14:textId="77777777" w:rsidR="0098591F" w:rsidRDefault="0098591F" w:rsidP="00E0375C">
      <w:pPr>
        <w:pStyle w:val="NoSpacing"/>
        <w:rPr>
          <w:sz w:val="24"/>
          <w:szCs w:val="24"/>
        </w:rPr>
      </w:pPr>
    </w:p>
    <w:p w14:paraId="553E221C" w14:textId="0E4D0EEB" w:rsidR="005A5580" w:rsidRPr="00550568" w:rsidRDefault="00B075A0" w:rsidP="005A5580">
      <w:pPr>
        <w:pStyle w:val="NoSpacing"/>
        <w:rPr>
          <w:sz w:val="24"/>
          <w:szCs w:val="24"/>
        </w:rPr>
      </w:pPr>
      <w:r>
        <w:rPr>
          <w:sz w:val="24"/>
          <w:szCs w:val="24"/>
        </w:rPr>
        <w:t xml:space="preserve">Now we’ll look to classify these increments </w:t>
      </w:r>
      <w:r>
        <w:rPr>
          <w:rFonts w:ascii="Calibri" w:hAnsi="Calibri" w:cs="Calibri"/>
          <w:sz w:val="24"/>
          <w:szCs w:val="24"/>
        </w:rPr>
        <w:t>Δ</w:t>
      </w:r>
      <w:r>
        <w:rPr>
          <w:sz w:val="24"/>
          <w:szCs w:val="24"/>
        </w:rPr>
        <w:t>f</w:t>
      </w:r>
      <w:r>
        <w:rPr>
          <w:sz w:val="24"/>
          <w:szCs w:val="24"/>
          <w:vertAlign w:val="superscript"/>
        </w:rPr>
        <w:t>(1</w:t>
      </w:r>
      <w:r w:rsidR="00CD0D1D">
        <w:rPr>
          <w:sz w:val="24"/>
          <w:szCs w:val="24"/>
          <w:vertAlign w:val="superscript"/>
        </w:rPr>
        <w:t>)</w:t>
      </w:r>
      <w:r w:rsidR="00EB3E87">
        <w:rPr>
          <w:sz w:val="24"/>
          <w:szCs w:val="24"/>
          <w:vertAlign w:val="subscript"/>
        </w:rPr>
        <w:t>i</w:t>
      </w:r>
      <w:r>
        <w:rPr>
          <w:sz w:val="24"/>
          <w:szCs w:val="24"/>
        </w:rPr>
        <w:t xml:space="preserve"> into</w:t>
      </w:r>
      <w:r w:rsidR="005A5580">
        <w:rPr>
          <w:sz w:val="24"/>
          <w:szCs w:val="24"/>
        </w:rPr>
        <w:t xml:space="preserve"> </w:t>
      </w:r>
      <w:r>
        <w:rPr>
          <w:sz w:val="24"/>
          <w:szCs w:val="24"/>
        </w:rPr>
        <w:t xml:space="preserve">some assortment of leaves, </w:t>
      </w:r>
      <w:r>
        <w:rPr>
          <w:rFonts w:ascii="Calibri" w:hAnsi="Calibri" w:cs="Calibri"/>
          <w:sz w:val="24"/>
          <w:szCs w:val="24"/>
        </w:rPr>
        <w:t>L = {L</w:t>
      </w:r>
      <w:r>
        <w:rPr>
          <w:rFonts w:ascii="Calibri" w:hAnsi="Calibri" w:cs="Calibri"/>
          <w:sz w:val="24"/>
          <w:szCs w:val="24"/>
          <w:vertAlign w:val="subscript"/>
        </w:rPr>
        <w:t>1</w:t>
      </w:r>
      <w:r>
        <w:rPr>
          <w:rFonts w:ascii="Calibri" w:hAnsi="Calibri" w:cs="Calibri"/>
          <w:sz w:val="24"/>
          <w:szCs w:val="24"/>
        </w:rPr>
        <w:t>, L</w:t>
      </w:r>
      <w:r>
        <w:rPr>
          <w:rFonts w:ascii="Calibri" w:hAnsi="Calibri" w:cs="Calibri"/>
          <w:sz w:val="24"/>
          <w:szCs w:val="24"/>
          <w:vertAlign w:val="subscript"/>
        </w:rPr>
        <w:t>2</w:t>
      </w:r>
      <w:r>
        <w:rPr>
          <w:rFonts w:ascii="Calibri" w:hAnsi="Calibri" w:cs="Calibri"/>
          <w:sz w:val="24"/>
          <w:szCs w:val="24"/>
        </w:rPr>
        <w:t xml:space="preserve">, …}.  </w:t>
      </w:r>
      <w:r w:rsidR="005A5580">
        <w:rPr>
          <w:rFonts w:ascii="Calibri" w:hAnsi="Calibri" w:cs="Calibri"/>
          <w:sz w:val="24"/>
          <w:szCs w:val="24"/>
        </w:rPr>
        <w:t>But before we do, let’s expand this out in powers of Δf</w:t>
      </w:r>
      <w:r w:rsidR="005A5580">
        <w:rPr>
          <w:rFonts w:ascii="Calibri" w:hAnsi="Calibri" w:cs="Calibri"/>
          <w:sz w:val="24"/>
          <w:szCs w:val="24"/>
          <w:vertAlign w:val="subscript"/>
        </w:rPr>
        <w:t>i</w:t>
      </w:r>
      <w:r w:rsidR="005A5580">
        <w:rPr>
          <w:rFonts w:ascii="Calibri" w:hAnsi="Calibri" w:cs="Calibri"/>
          <w:sz w:val="24"/>
          <w:szCs w:val="24"/>
          <w:vertAlign w:val="superscript"/>
        </w:rPr>
        <w:t>(1)</w:t>
      </w:r>
      <w:r w:rsidR="007C3543">
        <w:rPr>
          <w:rFonts w:ascii="Calibri" w:hAnsi="Calibri" w:cs="Calibri"/>
          <w:sz w:val="24"/>
          <w:szCs w:val="24"/>
        </w:rPr>
        <w:t xml:space="preserve">, out to second order. </w:t>
      </w:r>
      <w:r w:rsidR="005A5580">
        <w:rPr>
          <w:rFonts w:ascii="Calibri" w:hAnsi="Calibri" w:cs="Calibri"/>
          <w:sz w:val="24"/>
          <w:szCs w:val="24"/>
        </w:rPr>
        <w:t xml:space="preserve"> </w:t>
      </w:r>
      <w:r w:rsidR="005A5580">
        <w:rPr>
          <w:sz w:val="24"/>
          <w:szCs w:val="24"/>
        </w:rPr>
        <w:t xml:space="preserve">Of course that’s as high as it goes anyway.  </w:t>
      </w:r>
    </w:p>
    <w:p w14:paraId="4BAF7020" w14:textId="77777777" w:rsidR="005A5580" w:rsidRDefault="005A5580" w:rsidP="005A5580">
      <w:pPr>
        <w:pStyle w:val="NoSpacing"/>
        <w:rPr>
          <w:sz w:val="24"/>
          <w:szCs w:val="24"/>
        </w:rPr>
      </w:pPr>
    </w:p>
    <w:p w14:paraId="246D614E" w14:textId="75216C00" w:rsidR="005A5580" w:rsidRDefault="00621498" w:rsidP="005A5580">
      <w:pPr>
        <w:pStyle w:val="NoSpacing"/>
        <w:rPr>
          <w:sz w:val="24"/>
          <w:szCs w:val="24"/>
        </w:rPr>
      </w:pPr>
      <w:r w:rsidRPr="00550568">
        <w:rPr>
          <w:position w:val="-28"/>
          <w:sz w:val="28"/>
          <w:szCs w:val="28"/>
        </w:rPr>
        <w:object w:dxaOrig="6360" w:dyaOrig="680" w14:anchorId="3DF4D2DC">
          <v:shape id="_x0000_i1033" type="#_x0000_t75" style="width:318.5pt;height:36pt" o:ole="">
            <v:imagedata r:id="rId22" o:title=""/>
          </v:shape>
          <o:OLEObject Type="Embed" ProgID="Equation.DSMT4" ShapeID="_x0000_i1033" DrawAspect="Content" ObjectID="_1770899442" r:id="rId23"/>
        </w:object>
      </w:r>
    </w:p>
    <w:p w14:paraId="133AB379" w14:textId="77777777" w:rsidR="005A5580" w:rsidRDefault="005A5580" w:rsidP="005A5580">
      <w:pPr>
        <w:pStyle w:val="NoSpacing"/>
        <w:rPr>
          <w:sz w:val="24"/>
          <w:szCs w:val="24"/>
        </w:rPr>
      </w:pPr>
    </w:p>
    <w:p w14:paraId="4E03DD08" w14:textId="1A2B23AD" w:rsidR="005A5580" w:rsidRDefault="005A5580" w:rsidP="005A5580">
      <w:pPr>
        <w:pStyle w:val="NoSpacing"/>
        <w:rPr>
          <w:sz w:val="24"/>
          <w:szCs w:val="24"/>
        </w:rPr>
      </w:pPr>
      <w:r>
        <w:rPr>
          <w:sz w:val="24"/>
          <w:szCs w:val="24"/>
        </w:rPr>
        <w:t>The first term</w:t>
      </w:r>
      <w:r w:rsidR="00CE09B6">
        <w:rPr>
          <w:sz w:val="24"/>
          <w:szCs w:val="24"/>
        </w:rPr>
        <w:t>, being a constant regardless of how we classify data into leaves,</w:t>
      </w:r>
      <w:r>
        <w:rPr>
          <w:sz w:val="24"/>
          <w:szCs w:val="24"/>
        </w:rPr>
        <w:t xml:space="preserve"> is a constant that doesn’t matter</w:t>
      </w:r>
      <w:r w:rsidR="00CE09B6">
        <w:rPr>
          <w:sz w:val="24"/>
          <w:szCs w:val="24"/>
        </w:rPr>
        <w:t>.  S</w:t>
      </w:r>
      <w:r>
        <w:rPr>
          <w:sz w:val="24"/>
          <w:szCs w:val="24"/>
        </w:rPr>
        <w:t>o we can restrict our attention to:</w:t>
      </w:r>
    </w:p>
    <w:p w14:paraId="05435EF7" w14:textId="77777777" w:rsidR="005A5580" w:rsidRDefault="005A5580" w:rsidP="005A5580">
      <w:pPr>
        <w:pStyle w:val="NoSpacing"/>
        <w:rPr>
          <w:sz w:val="24"/>
          <w:szCs w:val="24"/>
        </w:rPr>
      </w:pPr>
    </w:p>
    <w:p w14:paraId="049EE228" w14:textId="3BB50658" w:rsidR="005A5580" w:rsidRDefault="00621498" w:rsidP="005A5580">
      <w:pPr>
        <w:pStyle w:val="NoSpacing"/>
        <w:rPr>
          <w:sz w:val="24"/>
          <w:szCs w:val="24"/>
        </w:rPr>
      </w:pPr>
      <w:r w:rsidRPr="007E63A9">
        <w:rPr>
          <w:position w:val="-108"/>
          <w:sz w:val="28"/>
          <w:szCs w:val="28"/>
        </w:rPr>
        <w:object w:dxaOrig="6540" w:dyaOrig="2200" w14:anchorId="744A165D">
          <v:shape id="_x0000_i1034" type="#_x0000_t75" style="width:330pt;height:108pt" o:ole="">
            <v:imagedata r:id="rId24" o:title=""/>
          </v:shape>
          <o:OLEObject Type="Embed" ProgID="Equation.DSMT4" ShapeID="_x0000_i1034" DrawAspect="Content" ObjectID="_1770899443" r:id="rId25"/>
        </w:object>
      </w:r>
    </w:p>
    <w:p w14:paraId="5E56C364" w14:textId="77777777" w:rsidR="005A5580" w:rsidRDefault="005A5580" w:rsidP="005A5580">
      <w:pPr>
        <w:pStyle w:val="NoSpacing"/>
        <w:rPr>
          <w:sz w:val="24"/>
          <w:szCs w:val="24"/>
        </w:rPr>
      </w:pPr>
    </w:p>
    <w:p w14:paraId="4192A945" w14:textId="7A678618" w:rsidR="005A5580" w:rsidRDefault="005A5580" w:rsidP="005A5580">
      <w:pPr>
        <w:pStyle w:val="NoSpacing"/>
        <w:rPr>
          <w:sz w:val="24"/>
          <w:szCs w:val="24"/>
        </w:rPr>
      </w:pPr>
      <w:r>
        <w:rPr>
          <w:sz w:val="24"/>
          <w:szCs w:val="24"/>
        </w:rPr>
        <w:t>where y</w:t>
      </w:r>
      <w:r w:rsidR="007E63A9">
        <w:rPr>
          <w:rFonts w:ascii="Calibri" w:hAnsi="Calibri" w:cs="Calibri"/>
          <w:sz w:val="24"/>
          <w:szCs w:val="24"/>
          <w:vertAlign w:val="subscript"/>
        </w:rPr>
        <w:t>Lℓ,</w:t>
      </w:r>
      <w:r>
        <w:rPr>
          <w:sz w:val="24"/>
          <w:szCs w:val="24"/>
          <w:vertAlign w:val="subscript"/>
        </w:rPr>
        <w:t>j</w:t>
      </w:r>
      <w:r>
        <w:rPr>
          <w:sz w:val="24"/>
          <w:szCs w:val="24"/>
        </w:rPr>
        <w:t xml:space="preserve"> denotes the j</w:t>
      </w:r>
      <w:r>
        <w:rPr>
          <w:sz w:val="24"/>
          <w:szCs w:val="24"/>
          <w:vertAlign w:val="superscript"/>
        </w:rPr>
        <w:t>th</w:t>
      </w:r>
      <w:r>
        <w:rPr>
          <w:sz w:val="24"/>
          <w:szCs w:val="24"/>
        </w:rPr>
        <w:t xml:space="preserve"> outcome in the </w:t>
      </w:r>
      <w:r>
        <w:rPr>
          <w:rFonts w:ascii="Calibri" w:hAnsi="Calibri" w:cs="Calibri"/>
          <w:sz w:val="24"/>
          <w:szCs w:val="24"/>
        </w:rPr>
        <w:t>ℓ</w:t>
      </w:r>
      <w:r>
        <w:rPr>
          <w:sz w:val="24"/>
          <w:szCs w:val="24"/>
          <w:vertAlign w:val="superscript"/>
        </w:rPr>
        <w:t>th</w:t>
      </w:r>
      <w:r>
        <w:rPr>
          <w:sz w:val="24"/>
          <w:szCs w:val="24"/>
        </w:rPr>
        <w:t xml:space="preserve"> leaf.  And similarly </w:t>
      </w:r>
      <w:r>
        <w:rPr>
          <w:rFonts w:ascii="Calibri" w:hAnsi="Calibri" w:cs="Calibri"/>
          <w:sz w:val="24"/>
          <w:szCs w:val="24"/>
        </w:rPr>
        <w:t>Δ</w:t>
      </w:r>
      <w:r>
        <w:rPr>
          <w:sz w:val="24"/>
          <w:szCs w:val="24"/>
        </w:rPr>
        <w:t>f</w:t>
      </w:r>
      <w:r w:rsidR="007E63A9">
        <w:rPr>
          <w:rFonts w:ascii="Calibri" w:hAnsi="Calibri" w:cs="Calibri"/>
          <w:sz w:val="24"/>
          <w:szCs w:val="24"/>
          <w:vertAlign w:val="subscript"/>
        </w:rPr>
        <w:t>Lℓ,</w:t>
      </w:r>
      <w:r>
        <w:rPr>
          <w:sz w:val="24"/>
          <w:szCs w:val="24"/>
          <w:vertAlign w:val="subscript"/>
        </w:rPr>
        <w:t>j</w:t>
      </w:r>
      <w:r>
        <w:rPr>
          <w:sz w:val="24"/>
          <w:szCs w:val="24"/>
          <w:vertAlign w:val="superscript"/>
        </w:rPr>
        <w:t>(1)</w:t>
      </w:r>
      <w:r>
        <w:rPr>
          <w:sz w:val="24"/>
          <w:szCs w:val="24"/>
        </w:rPr>
        <w:t xml:space="preserve"> is the j</w:t>
      </w:r>
      <w:r>
        <w:rPr>
          <w:sz w:val="24"/>
          <w:szCs w:val="24"/>
          <w:vertAlign w:val="superscript"/>
        </w:rPr>
        <w:t>th</w:t>
      </w:r>
      <w:r>
        <w:rPr>
          <w:sz w:val="24"/>
          <w:szCs w:val="24"/>
        </w:rPr>
        <w:t xml:space="preserve"> increment in the </w:t>
      </w:r>
      <w:r>
        <w:rPr>
          <w:rFonts w:ascii="Calibri" w:hAnsi="Calibri" w:cs="Calibri"/>
          <w:sz w:val="24"/>
          <w:szCs w:val="24"/>
        </w:rPr>
        <w:t>ℓ</w:t>
      </w:r>
      <w:r>
        <w:rPr>
          <w:sz w:val="24"/>
          <w:szCs w:val="24"/>
          <w:vertAlign w:val="superscript"/>
        </w:rPr>
        <w:t>th</w:t>
      </w:r>
      <w:r>
        <w:rPr>
          <w:sz w:val="24"/>
          <w:szCs w:val="24"/>
        </w:rPr>
        <w:t xml:space="preserve"> leaf.  But given some </w:t>
      </w:r>
      <w:r>
        <w:rPr>
          <w:rFonts w:ascii="Calibri" w:hAnsi="Calibri" w:cs="Calibri"/>
          <w:sz w:val="24"/>
          <w:szCs w:val="24"/>
        </w:rPr>
        <w:t>ℓ</w:t>
      </w:r>
      <w:r>
        <w:rPr>
          <w:sz w:val="24"/>
          <w:szCs w:val="24"/>
        </w:rPr>
        <w:t xml:space="preserve">, </w:t>
      </w:r>
      <w:r>
        <w:rPr>
          <w:rFonts w:ascii="Calibri" w:hAnsi="Calibri" w:cs="Calibri"/>
          <w:sz w:val="24"/>
          <w:szCs w:val="24"/>
        </w:rPr>
        <w:t>Δf</w:t>
      </w:r>
      <w:r w:rsidR="007E63A9">
        <w:rPr>
          <w:rFonts w:ascii="Calibri" w:hAnsi="Calibri" w:cs="Calibri"/>
          <w:sz w:val="24"/>
          <w:szCs w:val="24"/>
          <w:vertAlign w:val="subscript"/>
        </w:rPr>
        <w:t>Lℓ,</w:t>
      </w:r>
      <w:r>
        <w:rPr>
          <w:rFonts w:ascii="Calibri" w:hAnsi="Calibri" w:cs="Calibri"/>
          <w:sz w:val="24"/>
          <w:szCs w:val="24"/>
          <w:vertAlign w:val="subscript"/>
        </w:rPr>
        <w:t>j</w:t>
      </w:r>
      <w:r>
        <w:rPr>
          <w:rFonts w:ascii="Calibri" w:hAnsi="Calibri" w:cs="Calibri"/>
          <w:sz w:val="24"/>
          <w:szCs w:val="24"/>
          <w:vertAlign w:val="superscript"/>
        </w:rPr>
        <w:t>(1)</w:t>
      </w:r>
      <w:r>
        <w:rPr>
          <w:rFonts w:ascii="Calibri" w:hAnsi="Calibri" w:cs="Calibri"/>
          <w:sz w:val="24"/>
          <w:szCs w:val="24"/>
        </w:rPr>
        <w:t xml:space="preserve"> = Δf</w:t>
      </w:r>
      <w:r w:rsidR="007E63A9">
        <w:rPr>
          <w:rFonts w:ascii="Calibri" w:hAnsi="Calibri" w:cs="Calibri"/>
          <w:sz w:val="24"/>
          <w:szCs w:val="24"/>
          <w:vertAlign w:val="subscript"/>
        </w:rPr>
        <w:t>Lℓ,</w:t>
      </w:r>
      <w:r>
        <w:rPr>
          <w:rFonts w:ascii="Calibri" w:hAnsi="Calibri" w:cs="Calibri"/>
          <w:sz w:val="24"/>
          <w:szCs w:val="24"/>
          <w:vertAlign w:val="subscript"/>
        </w:rPr>
        <w:t>j´</w:t>
      </w:r>
      <w:r>
        <w:rPr>
          <w:rFonts w:ascii="Calibri" w:hAnsi="Calibri" w:cs="Calibri"/>
          <w:sz w:val="24"/>
          <w:szCs w:val="24"/>
          <w:vertAlign w:val="superscript"/>
        </w:rPr>
        <w:t>(1)</w:t>
      </w:r>
      <w:r>
        <w:rPr>
          <w:rFonts w:ascii="Calibri" w:hAnsi="Calibri" w:cs="Calibri"/>
          <w:sz w:val="24"/>
          <w:szCs w:val="24"/>
        </w:rPr>
        <w:t xml:space="preserve"> for any two j and j´, as we said.  So we don’t need to keep the j index here, and we just write: Δ</w:t>
      </w:r>
      <w:r>
        <w:rPr>
          <w:sz w:val="24"/>
          <w:szCs w:val="24"/>
        </w:rPr>
        <w:t>f</w:t>
      </w:r>
      <w:r w:rsidR="007E63A9">
        <w:rPr>
          <w:rFonts w:ascii="Calibri" w:hAnsi="Calibri" w:cs="Calibri"/>
          <w:sz w:val="24"/>
          <w:szCs w:val="24"/>
          <w:vertAlign w:val="subscript"/>
        </w:rPr>
        <w:t>Lℓ</w:t>
      </w:r>
      <w:r>
        <w:rPr>
          <w:sz w:val="24"/>
          <w:szCs w:val="24"/>
          <w:vertAlign w:val="superscript"/>
        </w:rPr>
        <w:t>(1)</w:t>
      </w:r>
      <w:r>
        <w:rPr>
          <w:sz w:val="24"/>
          <w:szCs w:val="24"/>
        </w:rPr>
        <w:t>.  When we minimize, we’ll have:</w:t>
      </w:r>
    </w:p>
    <w:p w14:paraId="3274A305" w14:textId="77777777" w:rsidR="005A5580" w:rsidRDefault="005A5580" w:rsidP="005A5580">
      <w:pPr>
        <w:pStyle w:val="NoSpacing"/>
        <w:rPr>
          <w:sz w:val="24"/>
          <w:szCs w:val="24"/>
        </w:rPr>
      </w:pPr>
    </w:p>
    <w:p w14:paraId="3F9EC052" w14:textId="23468DB3" w:rsidR="005A5580" w:rsidRPr="00053ACE" w:rsidRDefault="0087063C" w:rsidP="005A5580">
      <w:pPr>
        <w:pStyle w:val="NoSpacing"/>
        <w:rPr>
          <w:sz w:val="24"/>
          <w:szCs w:val="24"/>
        </w:rPr>
      </w:pPr>
      <w:r w:rsidRPr="00CE09B6">
        <w:rPr>
          <w:position w:val="-144"/>
          <w:sz w:val="28"/>
          <w:szCs w:val="28"/>
        </w:rPr>
        <w:object w:dxaOrig="4520" w:dyaOrig="3000" w14:anchorId="5948E2D2">
          <v:shape id="_x0000_i1035" type="#_x0000_t75" style="width:228pt;height:150pt" o:ole="">
            <v:imagedata r:id="rId26" o:title=""/>
          </v:shape>
          <o:OLEObject Type="Embed" ProgID="Equation.DSMT4" ShapeID="_x0000_i1035" DrawAspect="Content" ObjectID="_1770899444" r:id="rId27"/>
        </w:object>
      </w:r>
    </w:p>
    <w:p w14:paraId="4844EAE5" w14:textId="77777777" w:rsidR="005A5580" w:rsidRPr="002978F5" w:rsidRDefault="005A5580" w:rsidP="005A5580">
      <w:pPr>
        <w:pStyle w:val="NoSpacing"/>
        <w:rPr>
          <w:sz w:val="24"/>
          <w:szCs w:val="24"/>
        </w:rPr>
      </w:pPr>
    </w:p>
    <w:p w14:paraId="16F43C9E" w14:textId="6EEAC894" w:rsidR="005A5580" w:rsidRDefault="005A5580" w:rsidP="005A5580">
      <w:pPr>
        <w:pStyle w:val="NoSpacing"/>
        <w:rPr>
          <w:sz w:val="24"/>
          <w:szCs w:val="24"/>
        </w:rPr>
      </w:pPr>
      <w:r>
        <w:rPr>
          <w:sz w:val="24"/>
          <w:szCs w:val="24"/>
        </w:rPr>
        <w:t>So we have:</w:t>
      </w:r>
      <w:r w:rsidR="0093703B">
        <w:rPr>
          <w:sz w:val="24"/>
          <w:szCs w:val="24"/>
        </w:rPr>
        <w:t xml:space="preserve">  </w:t>
      </w:r>
    </w:p>
    <w:p w14:paraId="32C642AE" w14:textId="77777777" w:rsidR="005A5580" w:rsidRDefault="005A5580" w:rsidP="005A5580">
      <w:pPr>
        <w:pStyle w:val="NoSpacing"/>
        <w:rPr>
          <w:sz w:val="24"/>
          <w:szCs w:val="24"/>
        </w:rPr>
      </w:pPr>
    </w:p>
    <w:p w14:paraId="7AF8D969" w14:textId="595ECA1E" w:rsidR="005A5580" w:rsidRDefault="00534DAA" w:rsidP="005A5580">
      <w:pPr>
        <w:pStyle w:val="NoSpacing"/>
        <w:rPr>
          <w:sz w:val="24"/>
          <w:szCs w:val="24"/>
        </w:rPr>
      </w:pPr>
      <w:r w:rsidRPr="00262442">
        <w:rPr>
          <w:position w:val="-30"/>
          <w:sz w:val="28"/>
          <w:szCs w:val="28"/>
        </w:rPr>
        <w:object w:dxaOrig="2620" w:dyaOrig="720" w14:anchorId="5C328800">
          <v:shape id="_x0000_i1036" type="#_x0000_t75" style="width:132pt;height:36pt" o:ole="" fillcolor="#cfc">
            <v:imagedata r:id="rId28" o:title=""/>
          </v:shape>
          <o:OLEObject Type="Embed" ProgID="Equation.DSMT4" ShapeID="_x0000_i1036" DrawAspect="Content" ObjectID="_1770899445" r:id="rId29"/>
        </w:object>
      </w:r>
    </w:p>
    <w:p w14:paraId="37B986EF" w14:textId="77777777" w:rsidR="005A5580" w:rsidRDefault="005A5580" w:rsidP="005A5580">
      <w:pPr>
        <w:pStyle w:val="NoSpacing"/>
        <w:rPr>
          <w:sz w:val="24"/>
          <w:szCs w:val="24"/>
        </w:rPr>
      </w:pPr>
    </w:p>
    <w:p w14:paraId="637A46FA" w14:textId="628AF089" w:rsidR="005A5580" w:rsidRPr="00804514" w:rsidRDefault="005A5580" w:rsidP="005A5580">
      <w:pPr>
        <w:pStyle w:val="NoSpacing"/>
        <w:rPr>
          <w:sz w:val="24"/>
          <w:szCs w:val="24"/>
        </w:rPr>
      </w:pPr>
      <w:r>
        <w:rPr>
          <w:sz w:val="24"/>
          <w:szCs w:val="24"/>
        </w:rPr>
        <w:t xml:space="preserve">This says that the parameters that minimize the loss are the ‘averages’ of the things (increments in this case) in each leaf.  Plugging this back into </w:t>
      </w:r>
      <w:r>
        <w:rPr>
          <w:rFonts w:ascii="Calibri" w:hAnsi="Calibri" w:cs="Calibri"/>
          <w:sz w:val="24"/>
          <w:szCs w:val="24"/>
        </w:rPr>
        <w:t>Δ</w:t>
      </w:r>
      <w:r w:rsidR="00534DAA">
        <w:rPr>
          <w:sz w:val="24"/>
          <w:szCs w:val="24"/>
        </w:rPr>
        <w:t>SSE</w:t>
      </w:r>
      <w:r w:rsidR="00534DAA">
        <w:rPr>
          <w:sz w:val="24"/>
          <w:szCs w:val="24"/>
          <w:vertAlign w:val="subscript"/>
        </w:rPr>
        <w:t>m</w:t>
      </w:r>
      <w:r w:rsidR="00534DAA">
        <w:rPr>
          <w:sz w:val="24"/>
          <w:szCs w:val="24"/>
          <w:vertAlign w:val="superscript"/>
        </w:rPr>
        <w:t>(1)</w:t>
      </w:r>
      <w:r w:rsidR="00CE09B6">
        <w:rPr>
          <w:sz w:val="24"/>
          <w:szCs w:val="24"/>
        </w:rPr>
        <w:t>(Y|</w:t>
      </w:r>
      <w:r w:rsidR="00CD742B">
        <w:rPr>
          <w:rFonts w:ascii="Calibri" w:hAnsi="Calibri" w:cs="Calibri"/>
          <w:sz w:val="24"/>
          <w:szCs w:val="24"/>
        </w:rPr>
        <w:t>Δ</w:t>
      </w:r>
      <w:r w:rsidR="00CE09B6">
        <w:rPr>
          <w:sz w:val="24"/>
          <w:szCs w:val="24"/>
        </w:rPr>
        <w:t>f</w:t>
      </w:r>
      <w:r w:rsidR="00CE09B6">
        <w:rPr>
          <w:sz w:val="24"/>
          <w:szCs w:val="24"/>
          <w:vertAlign w:val="superscript"/>
        </w:rPr>
        <w:t>(1)</w:t>
      </w:r>
      <w:r w:rsidR="00CD742B">
        <w:rPr>
          <w:rFonts w:ascii="Calibri" w:hAnsi="Calibri" w:cs="Calibri"/>
          <w:sz w:val="24"/>
          <w:szCs w:val="24"/>
        </w:rPr>
        <w:t>→</w:t>
      </w:r>
      <w:r w:rsidR="00CD742B">
        <w:rPr>
          <w:sz w:val="24"/>
          <w:szCs w:val="24"/>
        </w:rPr>
        <w:t>L</w:t>
      </w:r>
      <w:r w:rsidR="00CE09B6">
        <w:rPr>
          <w:sz w:val="24"/>
          <w:szCs w:val="24"/>
        </w:rPr>
        <w:t>)</w:t>
      </w:r>
      <w:r>
        <w:rPr>
          <w:sz w:val="24"/>
          <w:szCs w:val="24"/>
        </w:rPr>
        <w:t xml:space="preserve">, we have: </w:t>
      </w:r>
      <w:r w:rsidR="0093703B">
        <w:rPr>
          <w:sz w:val="24"/>
          <w:szCs w:val="24"/>
        </w:rPr>
        <w:t xml:space="preserve"> </w:t>
      </w:r>
    </w:p>
    <w:p w14:paraId="6501E1F3" w14:textId="77777777" w:rsidR="005A5580" w:rsidRDefault="005A5580" w:rsidP="005A5580">
      <w:pPr>
        <w:pStyle w:val="NoSpacing"/>
        <w:rPr>
          <w:sz w:val="24"/>
          <w:szCs w:val="24"/>
        </w:rPr>
      </w:pPr>
    </w:p>
    <w:p w14:paraId="14460E28" w14:textId="118DB301" w:rsidR="005A5580" w:rsidRDefault="00CD742B" w:rsidP="005A5580">
      <w:pPr>
        <w:pStyle w:val="NoSpacing"/>
        <w:rPr>
          <w:sz w:val="24"/>
          <w:szCs w:val="24"/>
        </w:rPr>
      </w:pPr>
      <w:r w:rsidRPr="00CD742B">
        <w:rPr>
          <w:position w:val="-150"/>
          <w:sz w:val="28"/>
          <w:szCs w:val="28"/>
        </w:rPr>
        <w:object w:dxaOrig="9520" w:dyaOrig="3120" w14:anchorId="19984F8E">
          <v:shape id="_x0000_i1037" type="#_x0000_t75" style="width:456pt;height:150pt" o:ole="">
            <v:imagedata r:id="rId30" o:title=""/>
          </v:shape>
          <o:OLEObject Type="Embed" ProgID="Equation.DSMT4" ShapeID="_x0000_i1037" DrawAspect="Content" ObjectID="_1770899446" r:id="rId31"/>
        </w:object>
      </w:r>
    </w:p>
    <w:p w14:paraId="5E99D711" w14:textId="77777777" w:rsidR="005A5580" w:rsidRDefault="005A5580" w:rsidP="005A5580">
      <w:pPr>
        <w:pStyle w:val="NoSpacing"/>
        <w:rPr>
          <w:sz w:val="24"/>
          <w:szCs w:val="24"/>
        </w:rPr>
      </w:pPr>
    </w:p>
    <w:p w14:paraId="4EDC8C67" w14:textId="77777777" w:rsidR="005A5580" w:rsidRDefault="005A5580" w:rsidP="005A5580">
      <w:pPr>
        <w:pStyle w:val="NoSpacing"/>
        <w:rPr>
          <w:sz w:val="24"/>
          <w:szCs w:val="24"/>
        </w:rPr>
      </w:pPr>
      <w:r>
        <w:rPr>
          <w:sz w:val="24"/>
          <w:szCs w:val="24"/>
        </w:rPr>
        <w:lastRenderedPageBreak/>
        <w:t xml:space="preserve">So we have: </w:t>
      </w:r>
    </w:p>
    <w:p w14:paraId="7E033477" w14:textId="77777777" w:rsidR="005A5580" w:rsidRDefault="005A5580" w:rsidP="005A5580">
      <w:pPr>
        <w:pStyle w:val="NoSpacing"/>
        <w:rPr>
          <w:sz w:val="24"/>
          <w:szCs w:val="24"/>
        </w:rPr>
      </w:pPr>
    </w:p>
    <w:p w14:paraId="5C00AC65" w14:textId="59C027DD" w:rsidR="005A5580" w:rsidRDefault="00A91460" w:rsidP="005A5580">
      <w:pPr>
        <w:pStyle w:val="NoSpacing"/>
        <w:rPr>
          <w:sz w:val="24"/>
          <w:szCs w:val="24"/>
        </w:rPr>
      </w:pPr>
      <w:r w:rsidRPr="00F4723F">
        <w:rPr>
          <w:position w:val="-32"/>
          <w:sz w:val="28"/>
          <w:szCs w:val="28"/>
        </w:rPr>
        <w:object w:dxaOrig="9060" w:dyaOrig="820" w14:anchorId="0330AF1D">
          <v:shape id="_x0000_i1038" type="#_x0000_t75" style="width:456pt;height:42pt" o:ole="" filled="t" fillcolor="#cfc">
            <v:imagedata r:id="rId32" o:title=""/>
          </v:shape>
          <o:OLEObject Type="Embed" ProgID="Equation.DSMT4" ShapeID="_x0000_i1038" DrawAspect="Content" ObjectID="_1770899447" r:id="rId33"/>
        </w:object>
      </w:r>
    </w:p>
    <w:p w14:paraId="20E27F93" w14:textId="18BFA2D9" w:rsidR="005A5580" w:rsidRDefault="005A5580" w:rsidP="005A5580">
      <w:pPr>
        <w:pStyle w:val="NoSpacing"/>
        <w:rPr>
          <w:sz w:val="24"/>
          <w:szCs w:val="24"/>
        </w:rPr>
      </w:pPr>
    </w:p>
    <w:p w14:paraId="6699292C" w14:textId="6A5872EA" w:rsidR="0087063C" w:rsidRPr="00865C34" w:rsidRDefault="0087063C" w:rsidP="0087063C">
      <w:pPr>
        <w:pStyle w:val="NoSpacing"/>
        <w:rPr>
          <w:rFonts w:ascii="Calibri" w:hAnsi="Calibri" w:cs="Calibri"/>
          <w:sz w:val="24"/>
          <w:szCs w:val="24"/>
        </w:rPr>
      </w:pPr>
      <w:r>
        <w:rPr>
          <w:sz w:val="24"/>
          <w:szCs w:val="24"/>
        </w:rPr>
        <w:t xml:space="preserve">Note </w:t>
      </w:r>
      <w:r>
        <w:rPr>
          <w:rFonts w:ascii="Calibri" w:hAnsi="Calibri" w:cs="Calibri"/>
          <w:sz w:val="24"/>
          <w:szCs w:val="24"/>
        </w:rPr>
        <w:t>Δ</w:t>
      </w:r>
      <w:r>
        <w:rPr>
          <w:sz w:val="24"/>
          <w:szCs w:val="24"/>
        </w:rPr>
        <w:t>f</w:t>
      </w:r>
      <w:r>
        <w:rPr>
          <w:sz w:val="24"/>
          <w:szCs w:val="24"/>
          <w:vertAlign w:val="subscript"/>
        </w:rPr>
        <w:t>L</w:t>
      </w:r>
      <w:r>
        <w:rPr>
          <w:rFonts w:ascii="Calibri" w:hAnsi="Calibri" w:cs="Calibri"/>
          <w:sz w:val="24"/>
          <w:szCs w:val="24"/>
          <w:vertAlign w:val="subscript"/>
        </w:rPr>
        <w:t>ℓ</w:t>
      </w:r>
      <w:r>
        <w:rPr>
          <w:sz w:val="24"/>
          <w:szCs w:val="24"/>
          <w:vertAlign w:val="superscript"/>
        </w:rPr>
        <w:t>(1)</w:t>
      </w:r>
      <w:r>
        <w:rPr>
          <w:sz w:val="24"/>
          <w:szCs w:val="24"/>
        </w:rPr>
        <w:t xml:space="preserve"> is the L</w:t>
      </w:r>
      <w:r>
        <w:rPr>
          <w:rFonts w:ascii="Calibri" w:hAnsi="Calibri" w:cs="Calibri"/>
          <w:sz w:val="24"/>
          <w:szCs w:val="24"/>
          <w:vertAlign w:val="subscript"/>
        </w:rPr>
        <w:t>ℓ</w:t>
      </w:r>
      <w:r>
        <w:rPr>
          <w:sz w:val="24"/>
          <w:szCs w:val="24"/>
        </w:rPr>
        <w:t xml:space="preserve"> leaf’s </w:t>
      </w:r>
      <w:r w:rsidRPr="00755062">
        <w:rPr>
          <w:i/>
          <w:sz w:val="24"/>
          <w:szCs w:val="24"/>
        </w:rPr>
        <w:t>prediction</w:t>
      </w:r>
      <w:r>
        <w:rPr>
          <w:sz w:val="24"/>
          <w:szCs w:val="24"/>
        </w:rPr>
        <w:t xml:space="preserve"> for the increment.  So diagrammatically, we’ll start our decision tree by putting all the data in the root node.  And then we’re looking to categorize the data into categories/leaves</w:t>
      </w:r>
      <w:r w:rsidR="008E531D">
        <w:rPr>
          <w:sz w:val="24"/>
          <w:szCs w:val="24"/>
        </w:rPr>
        <w:t>.</w:t>
      </w:r>
      <w:r w:rsidR="00BD42A1">
        <w:rPr>
          <w:sz w:val="24"/>
          <w:szCs w:val="24"/>
        </w:rPr>
        <w:t xml:space="preserve">  </w:t>
      </w:r>
    </w:p>
    <w:p w14:paraId="1CCD6E34" w14:textId="77777777" w:rsidR="0087063C" w:rsidRDefault="0087063C" w:rsidP="0087063C">
      <w:pPr>
        <w:pStyle w:val="NoSpacing"/>
        <w:rPr>
          <w:sz w:val="24"/>
          <w:szCs w:val="24"/>
        </w:rPr>
      </w:pPr>
    </w:p>
    <w:p w14:paraId="100985FA" w14:textId="370CE772" w:rsidR="0087063C" w:rsidRDefault="008E531D" w:rsidP="0087063C">
      <w:pPr>
        <w:pStyle w:val="NoSpacing"/>
        <w:rPr>
          <w:sz w:val="24"/>
          <w:szCs w:val="24"/>
        </w:rPr>
      </w:pPr>
      <w:r w:rsidRPr="008E531D">
        <w:rPr>
          <w:noProof/>
          <w:sz w:val="24"/>
          <w:szCs w:val="24"/>
        </w:rPr>
        <w:drawing>
          <wp:inline distT="0" distB="0" distL="0" distR="0" wp14:anchorId="0517CAD2" wp14:editId="4F13038D">
            <wp:extent cx="6470073" cy="3464531"/>
            <wp:effectExtent l="0" t="0" r="6985" b="3175"/>
            <wp:docPr id="9" name="Picture 9"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 schematic&#10;&#10;Description automatically generated"/>
                    <pic:cNvPicPr/>
                  </pic:nvPicPr>
                  <pic:blipFill>
                    <a:blip r:embed="rId34"/>
                    <a:stretch>
                      <a:fillRect/>
                    </a:stretch>
                  </pic:blipFill>
                  <pic:spPr>
                    <a:xfrm>
                      <a:off x="0" y="0"/>
                      <a:ext cx="6476392" cy="3467915"/>
                    </a:xfrm>
                    <a:prstGeom prst="rect">
                      <a:avLst/>
                    </a:prstGeom>
                  </pic:spPr>
                </pic:pic>
              </a:graphicData>
            </a:graphic>
          </wp:inline>
        </w:drawing>
      </w:r>
    </w:p>
    <w:p w14:paraId="58658D6D" w14:textId="77777777" w:rsidR="0087063C" w:rsidRDefault="0087063C" w:rsidP="0087063C">
      <w:pPr>
        <w:pStyle w:val="NoSpacing"/>
        <w:rPr>
          <w:sz w:val="24"/>
          <w:szCs w:val="24"/>
        </w:rPr>
      </w:pPr>
    </w:p>
    <w:p w14:paraId="4AEF84FC" w14:textId="5E3D6DF2" w:rsidR="0087063C" w:rsidRDefault="00A735B5" w:rsidP="0087063C">
      <w:pPr>
        <w:pStyle w:val="NoSpacing"/>
        <w:rPr>
          <w:sz w:val="24"/>
          <w:szCs w:val="24"/>
        </w:rPr>
      </w:pPr>
      <w:r>
        <w:rPr>
          <w:sz w:val="24"/>
          <w:szCs w:val="24"/>
        </w:rPr>
        <w:t xml:space="preserve">[note </w:t>
      </w:r>
      <w:r>
        <w:rPr>
          <w:rFonts w:ascii="Calibri" w:hAnsi="Calibri" w:cs="Calibri"/>
          <w:sz w:val="24"/>
          <w:szCs w:val="24"/>
        </w:rPr>
        <w:t>Δf</w:t>
      </w:r>
      <w:r>
        <w:rPr>
          <w:rFonts w:ascii="Calibri" w:hAnsi="Calibri" w:cs="Calibri"/>
          <w:sz w:val="24"/>
          <w:szCs w:val="24"/>
          <w:vertAlign w:val="subscript"/>
        </w:rPr>
        <w:t>R</w:t>
      </w:r>
      <w:r>
        <w:rPr>
          <w:rFonts w:ascii="Calibri" w:hAnsi="Calibri" w:cs="Calibri"/>
          <w:sz w:val="24"/>
          <w:szCs w:val="24"/>
          <w:vertAlign w:val="superscript"/>
        </w:rPr>
        <w:t>(1)</w:t>
      </w:r>
      <w:r>
        <w:rPr>
          <w:rFonts w:ascii="Calibri" w:hAnsi="Calibri" w:cs="Calibri"/>
          <w:sz w:val="24"/>
          <w:szCs w:val="24"/>
        </w:rPr>
        <w:t xml:space="preserve"> = 0]</w:t>
      </w:r>
      <w:r>
        <w:rPr>
          <w:sz w:val="24"/>
          <w:szCs w:val="24"/>
        </w:rPr>
        <w:t xml:space="preserve"> </w:t>
      </w:r>
      <w:r w:rsidR="008E531D">
        <w:rPr>
          <w:sz w:val="24"/>
          <w:szCs w:val="24"/>
        </w:rPr>
        <w:t>And</w:t>
      </w:r>
      <w:r w:rsidR="0087063C">
        <w:rPr>
          <w:sz w:val="24"/>
          <w:szCs w:val="24"/>
        </w:rPr>
        <w:t xml:space="preserve"> we want to find leaves, L</w:t>
      </w:r>
      <w:r w:rsidR="0087063C">
        <w:rPr>
          <w:rFonts w:ascii="Calibri" w:hAnsi="Calibri" w:cs="Calibri"/>
          <w:sz w:val="24"/>
          <w:szCs w:val="24"/>
          <w:vertAlign w:val="subscript"/>
        </w:rPr>
        <w:t>ℓ</w:t>
      </w:r>
      <w:r w:rsidR="0087063C">
        <w:rPr>
          <w:sz w:val="24"/>
          <w:szCs w:val="24"/>
        </w:rPr>
        <w:t>, which maximize the information gain:</w:t>
      </w:r>
      <w:r w:rsidR="00BD42A1">
        <w:rPr>
          <w:sz w:val="24"/>
          <w:szCs w:val="24"/>
        </w:rPr>
        <w:t xml:space="preserve"> </w:t>
      </w:r>
    </w:p>
    <w:p w14:paraId="61CD9116" w14:textId="77777777" w:rsidR="0087063C" w:rsidRDefault="0087063C" w:rsidP="0087063C">
      <w:pPr>
        <w:pStyle w:val="NoSpacing"/>
        <w:rPr>
          <w:sz w:val="24"/>
          <w:szCs w:val="24"/>
        </w:rPr>
      </w:pPr>
    </w:p>
    <w:p w14:paraId="2643D528" w14:textId="68252ABC" w:rsidR="0087063C" w:rsidRDefault="00A91460" w:rsidP="0087063C">
      <w:pPr>
        <w:pStyle w:val="NoSpacing"/>
        <w:rPr>
          <w:sz w:val="24"/>
          <w:szCs w:val="24"/>
        </w:rPr>
      </w:pPr>
      <w:r w:rsidRPr="008E531D">
        <w:rPr>
          <w:position w:val="-54"/>
        </w:rPr>
        <w:object w:dxaOrig="5679" w:dyaOrig="1200" w14:anchorId="0A72865C">
          <v:shape id="_x0000_i1039" type="#_x0000_t75" style="width:282pt;height:60pt" o:ole="">
            <v:imagedata r:id="rId35" o:title=""/>
          </v:shape>
          <o:OLEObject Type="Embed" ProgID="Equation.DSMT4" ShapeID="_x0000_i1039" DrawAspect="Content" ObjectID="_1770899448" r:id="rId36"/>
        </w:object>
      </w:r>
    </w:p>
    <w:p w14:paraId="1355230B" w14:textId="77777777" w:rsidR="0087063C" w:rsidRDefault="0087063C" w:rsidP="0087063C">
      <w:pPr>
        <w:pStyle w:val="NoSpacing"/>
        <w:rPr>
          <w:sz w:val="24"/>
          <w:szCs w:val="24"/>
        </w:rPr>
      </w:pPr>
    </w:p>
    <w:p w14:paraId="2C44FEEC" w14:textId="7109DAAD" w:rsidR="005A5580" w:rsidRDefault="0087063C" w:rsidP="005A5580">
      <w:pPr>
        <w:pStyle w:val="NoSpacing"/>
        <w:rPr>
          <w:sz w:val="24"/>
          <w:szCs w:val="24"/>
        </w:rPr>
      </w:pPr>
      <w:r>
        <w:rPr>
          <w:sz w:val="24"/>
          <w:szCs w:val="24"/>
        </w:rPr>
        <w:t>In this diagam, L = {A</w:t>
      </w:r>
      <w:r>
        <w:rPr>
          <w:sz w:val="24"/>
          <w:szCs w:val="24"/>
          <w:vertAlign w:val="subscript"/>
        </w:rPr>
        <w:t>1</w:t>
      </w:r>
      <w:r>
        <w:rPr>
          <w:sz w:val="24"/>
          <w:szCs w:val="24"/>
        </w:rPr>
        <w:t>, B</w:t>
      </w:r>
      <w:r>
        <w:rPr>
          <w:sz w:val="24"/>
          <w:szCs w:val="24"/>
          <w:vertAlign w:val="subscript"/>
        </w:rPr>
        <w:t>1</w:t>
      </w:r>
      <w:r>
        <w:rPr>
          <w:sz w:val="24"/>
          <w:szCs w:val="24"/>
        </w:rPr>
        <w:t>, B</w:t>
      </w:r>
      <w:r>
        <w:rPr>
          <w:sz w:val="24"/>
          <w:szCs w:val="24"/>
          <w:vertAlign w:val="subscript"/>
        </w:rPr>
        <w:t>2</w:t>
      </w:r>
      <w:r>
        <w:rPr>
          <w:sz w:val="24"/>
          <w:szCs w:val="24"/>
        </w:rPr>
        <w:t xml:space="preserve">}.  </w:t>
      </w:r>
      <w:r w:rsidR="00352F58">
        <w:rPr>
          <w:sz w:val="24"/>
          <w:szCs w:val="24"/>
        </w:rPr>
        <w:t xml:space="preserve">Since </w:t>
      </w:r>
      <w:r w:rsidR="00352F58">
        <w:rPr>
          <w:rFonts w:ascii="Calibri" w:hAnsi="Calibri" w:cs="Calibri"/>
          <w:sz w:val="24"/>
          <w:szCs w:val="24"/>
        </w:rPr>
        <w:t>ΔSSE</w:t>
      </w:r>
      <w:r w:rsidR="00352F58">
        <w:rPr>
          <w:rFonts w:ascii="Calibri" w:hAnsi="Calibri" w:cs="Calibri"/>
          <w:sz w:val="24"/>
          <w:szCs w:val="24"/>
          <w:vertAlign w:val="subscript"/>
        </w:rPr>
        <w:t>m</w:t>
      </w:r>
      <w:r w:rsidR="00352F58">
        <w:rPr>
          <w:rFonts w:ascii="Calibri" w:hAnsi="Calibri" w:cs="Calibri"/>
          <w:sz w:val="24"/>
          <w:szCs w:val="24"/>
          <w:vertAlign w:val="subscript"/>
        </w:rPr>
        <w:softHyphen/>
      </w:r>
      <w:r w:rsidR="00352F58">
        <w:rPr>
          <w:rFonts w:ascii="Calibri" w:hAnsi="Calibri" w:cs="Calibri"/>
          <w:sz w:val="24"/>
          <w:szCs w:val="24"/>
          <w:vertAlign w:val="superscript"/>
        </w:rPr>
        <w:t>(1)</w:t>
      </w:r>
      <w:r w:rsidR="00352F58">
        <w:rPr>
          <w:rFonts w:ascii="Calibri" w:hAnsi="Calibri" w:cs="Calibri"/>
          <w:sz w:val="24"/>
          <w:szCs w:val="24"/>
        </w:rPr>
        <w:t>(Y|Δf</w:t>
      </w:r>
      <w:r w:rsidR="00352F58">
        <w:rPr>
          <w:rFonts w:ascii="Calibri" w:hAnsi="Calibri" w:cs="Calibri"/>
          <w:sz w:val="24"/>
          <w:szCs w:val="24"/>
          <w:vertAlign w:val="superscript"/>
        </w:rPr>
        <w:t>(1)</w:t>
      </w:r>
      <w:r w:rsidR="00352F58">
        <w:rPr>
          <w:rFonts w:ascii="Calibri" w:hAnsi="Calibri" w:cs="Calibri"/>
          <w:sz w:val="24"/>
          <w:szCs w:val="24"/>
        </w:rPr>
        <w:t xml:space="preserve"> → R) is fixed w/r to this tree, we basically just need to extremize the second term.  </w:t>
      </w:r>
      <w:r>
        <w:rPr>
          <w:sz w:val="24"/>
          <w:szCs w:val="24"/>
        </w:rPr>
        <w:t>We will typically use a greedy algorithm to find these leaves.  It won’t be guaranteed to produce the correct result, but I don’t think we actually care, because we won’t usually fit a tree precisely to the data anyway (that’d be overfitting).  The way we use the greedy algorithm is as follows.  Say we’re at some node, A</w:t>
      </w:r>
      <w:r>
        <w:rPr>
          <w:sz w:val="24"/>
          <w:szCs w:val="24"/>
          <w:vertAlign w:val="subscript"/>
        </w:rPr>
        <w:t>2</w:t>
      </w:r>
      <w:r>
        <w:rPr>
          <w:sz w:val="24"/>
          <w:szCs w:val="24"/>
        </w:rPr>
        <w:t xml:space="preserve"> (and this could be the root of course).  In this node are all rows with value A = A</w:t>
      </w:r>
      <w:r>
        <w:rPr>
          <w:sz w:val="24"/>
          <w:szCs w:val="24"/>
          <w:vertAlign w:val="subscript"/>
        </w:rPr>
        <w:t>2</w:t>
      </w:r>
      <w:r>
        <w:rPr>
          <w:sz w:val="24"/>
          <w:szCs w:val="24"/>
        </w:rPr>
        <w:t>.  These rows have outcomes Y</w:t>
      </w:r>
      <w:r>
        <w:rPr>
          <w:sz w:val="24"/>
          <w:szCs w:val="24"/>
          <w:vertAlign w:val="subscript"/>
        </w:rPr>
        <w:t>j</w:t>
      </w:r>
      <w:r>
        <w:rPr>
          <w:sz w:val="24"/>
          <w:szCs w:val="24"/>
        </w:rPr>
        <w:t xml:space="preserve">.  We can calculate the </w:t>
      </w:r>
      <w:r w:rsidR="00A91460">
        <w:rPr>
          <w:rFonts w:ascii="Calibri" w:hAnsi="Calibri" w:cs="Calibri"/>
          <w:sz w:val="24"/>
          <w:szCs w:val="24"/>
        </w:rPr>
        <w:t>Δ</w:t>
      </w:r>
      <w:r>
        <w:rPr>
          <w:sz w:val="24"/>
          <w:szCs w:val="24"/>
        </w:rPr>
        <w:t xml:space="preserve">SSE of this node </w:t>
      </w:r>
      <w:r w:rsidR="00A91460">
        <w:rPr>
          <w:rFonts w:ascii="Calibri" w:hAnsi="Calibri" w:cs="Calibri"/>
          <w:sz w:val="24"/>
          <w:szCs w:val="24"/>
        </w:rPr>
        <w:t>Δ</w:t>
      </w:r>
      <w:r>
        <w:rPr>
          <w:sz w:val="24"/>
          <w:szCs w:val="24"/>
        </w:rPr>
        <w:t>SSE</w:t>
      </w:r>
      <w:r>
        <w:rPr>
          <w:sz w:val="24"/>
          <w:szCs w:val="24"/>
          <w:vertAlign w:val="subscript"/>
        </w:rPr>
        <w:t>m</w:t>
      </w:r>
      <w:r w:rsidR="00A91460">
        <w:rPr>
          <w:sz w:val="24"/>
          <w:szCs w:val="24"/>
          <w:vertAlign w:val="superscript"/>
        </w:rPr>
        <w:t>(1)</w:t>
      </w:r>
      <w:r>
        <w:rPr>
          <w:sz w:val="24"/>
          <w:szCs w:val="24"/>
        </w:rPr>
        <w:t>(Y|</w:t>
      </w:r>
      <w:r w:rsidR="00ED466D">
        <w:rPr>
          <w:rFonts w:ascii="Calibri" w:hAnsi="Calibri" w:cs="Calibri"/>
          <w:sz w:val="24"/>
          <w:szCs w:val="24"/>
        </w:rPr>
        <w:t>Δ</w:t>
      </w:r>
      <w:r w:rsidR="00ED466D">
        <w:rPr>
          <w:sz w:val="24"/>
          <w:szCs w:val="24"/>
        </w:rPr>
        <w:t>f</w:t>
      </w:r>
      <w:r w:rsidR="00ED466D">
        <w:rPr>
          <w:sz w:val="24"/>
          <w:szCs w:val="24"/>
          <w:vertAlign w:val="superscript"/>
        </w:rPr>
        <w:t>(1)</w:t>
      </w:r>
      <w:r w:rsidR="00ED466D">
        <w:rPr>
          <w:sz w:val="24"/>
          <w:szCs w:val="24"/>
        </w:rPr>
        <w:t xml:space="preserve"> </w:t>
      </w:r>
      <w:r w:rsidR="00ED466D">
        <w:rPr>
          <w:rFonts w:ascii="Calibri" w:hAnsi="Calibri" w:cs="Calibri"/>
          <w:sz w:val="24"/>
          <w:szCs w:val="24"/>
        </w:rPr>
        <w:t>→</w:t>
      </w:r>
      <w:r w:rsidR="00ED466D">
        <w:rPr>
          <w:sz w:val="24"/>
          <w:szCs w:val="24"/>
        </w:rPr>
        <w:t xml:space="preserve"> </w:t>
      </w:r>
      <w:r>
        <w:rPr>
          <w:sz w:val="24"/>
          <w:szCs w:val="24"/>
        </w:rPr>
        <w:t>A</w:t>
      </w:r>
      <w:r>
        <w:rPr>
          <w:sz w:val="24"/>
          <w:szCs w:val="24"/>
          <w:vertAlign w:val="subscript"/>
        </w:rPr>
        <w:t>2</w:t>
      </w:r>
      <w:r>
        <w:rPr>
          <w:sz w:val="24"/>
          <w:szCs w:val="24"/>
        </w:rPr>
        <w:t xml:space="preserve">) = </w:t>
      </w:r>
      <w:r w:rsidR="006F42B2">
        <w:rPr>
          <w:sz w:val="24"/>
          <w:szCs w:val="24"/>
        </w:rPr>
        <w:t>n</w:t>
      </w:r>
      <w:r w:rsidR="006F42B2">
        <w:rPr>
          <w:sz w:val="24"/>
          <w:szCs w:val="24"/>
          <w:vertAlign w:val="subscript"/>
        </w:rPr>
        <w:t>A2</w:t>
      </w:r>
      <w:r w:rsidR="006F42B2">
        <w:rPr>
          <w:sz w:val="24"/>
          <w:szCs w:val="24"/>
          <w:vertAlign w:val="superscript"/>
        </w:rPr>
        <w:t>-1</w:t>
      </w:r>
      <w:r w:rsidR="006F42B2">
        <w:rPr>
          <w:sz w:val="24"/>
          <w:szCs w:val="24"/>
        </w:rPr>
        <w:t xml:space="preserve"> [</w:t>
      </w:r>
      <w:r>
        <w:rPr>
          <w:rFonts w:ascii="Calibri" w:hAnsi="Calibri" w:cs="Calibri"/>
          <w:sz w:val="24"/>
          <w:szCs w:val="24"/>
        </w:rPr>
        <w:t>Σ</w:t>
      </w:r>
      <w:r>
        <w:rPr>
          <w:sz w:val="24"/>
          <w:szCs w:val="24"/>
          <w:vertAlign w:val="subscript"/>
        </w:rPr>
        <w:t>j=1</w:t>
      </w:r>
      <w:r>
        <w:rPr>
          <w:sz w:val="24"/>
          <w:szCs w:val="24"/>
          <w:vertAlign w:val="superscript"/>
        </w:rPr>
        <w:t>n_A2</w:t>
      </w:r>
      <w:r>
        <w:rPr>
          <w:sz w:val="24"/>
          <w:szCs w:val="24"/>
        </w:rPr>
        <w:t xml:space="preserve"> </w:t>
      </w:r>
      <w:r w:rsidR="006F42B2">
        <w:rPr>
          <w:sz w:val="24"/>
          <w:szCs w:val="24"/>
        </w:rPr>
        <w:t>(</w:t>
      </w:r>
      <w:r>
        <w:rPr>
          <w:sz w:val="24"/>
          <w:szCs w:val="24"/>
        </w:rPr>
        <w:t>y</w:t>
      </w:r>
      <w:r>
        <w:rPr>
          <w:sz w:val="24"/>
          <w:szCs w:val="24"/>
          <w:vertAlign w:val="subscript"/>
        </w:rPr>
        <w:t>A2_j</w:t>
      </w:r>
      <w:r>
        <w:rPr>
          <w:sz w:val="24"/>
          <w:szCs w:val="24"/>
        </w:rPr>
        <w:t xml:space="preserve"> – f</w:t>
      </w:r>
      <w:r w:rsidR="006F42B2">
        <w:rPr>
          <w:sz w:val="24"/>
          <w:szCs w:val="24"/>
          <w:vertAlign w:val="superscript"/>
        </w:rPr>
        <w:t>(0)</w:t>
      </w:r>
      <w:r w:rsidR="006F42B2">
        <w:rPr>
          <w:sz w:val="24"/>
          <w:szCs w:val="24"/>
        </w:rPr>
        <w:t>)]</w:t>
      </w:r>
      <w:r>
        <w:rPr>
          <w:sz w:val="24"/>
          <w:szCs w:val="24"/>
          <w:vertAlign w:val="superscript"/>
        </w:rPr>
        <w:t>2</w:t>
      </w:r>
      <w:r>
        <w:rPr>
          <w:sz w:val="24"/>
          <w:szCs w:val="24"/>
        </w:rPr>
        <w:t xml:space="preserve"> as </w:t>
      </w:r>
      <w:r>
        <w:rPr>
          <w:sz w:val="24"/>
          <w:szCs w:val="24"/>
        </w:rPr>
        <w:lastRenderedPageBreak/>
        <w:t>shown.  And the prediction of this node would be f</w:t>
      </w:r>
      <w:r>
        <w:rPr>
          <w:sz w:val="24"/>
          <w:szCs w:val="24"/>
          <w:vertAlign w:val="subscript"/>
        </w:rPr>
        <w:t>A2</w:t>
      </w:r>
      <w:r>
        <w:rPr>
          <w:sz w:val="24"/>
          <w:szCs w:val="24"/>
        </w:rPr>
        <w:t xml:space="preserve"> = (1/</w:t>
      </w:r>
      <w:r w:rsidRPr="00C84BD4">
        <w:rPr>
          <w:sz w:val="24"/>
          <w:szCs w:val="24"/>
        </w:rPr>
        <w:t>n</w:t>
      </w:r>
      <w:r>
        <w:rPr>
          <w:sz w:val="24"/>
          <w:szCs w:val="24"/>
          <w:vertAlign w:val="subscript"/>
        </w:rPr>
        <w:t>A2</w:t>
      </w:r>
      <w:r>
        <w:rPr>
          <w:sz w:val="24"/>
          <w:szCs w:val="24"/>
        </w:rPr>
        <w:t>)</w:t>
      </w:r>
      <w:r w:rsidRPr="00C84BD4">
        <w:rPr>
          <w:rFonts w:ascii="Calibri" w:hAnsi="Calibri" w:cs="Calibri"/>
          <w:sz w:val="24"/>
          <w:szCs w:val="24"/>
        </w:rPr>
        <w:t>Σ</w:t>
      </w:r>
      <w:r w:rsidRPr="00C84BD4">
        <w:rPr>
          <w:sz w:val="24"/>
          <w:szCs w:val="24"/>
        </w:rPr>
        <w:t>j</w:t>
      </w:r>
      <w:r>
        <w:rPr>
          <w:sz w:val="24"/>
          <w:szCs w:val="24"/>
          <w:vertAlign w:val="subscript"/>
        </w:rPr>
        <w:t>=1</w:t>
      </w:r>
      <w:r>
        <w:rPr>
          <w:sz w:val="24"/>
          <w:szCs w:val="24"/>
          <w:vertAlign w:val="superscript"/>
        </w:rPr>
        <w:t>n_A2</w:t>
      </w:r>
      <w:r>
        <w:rPr>
          <w:sz w:val="24"/>
          <w:szCs w:val="24"/>
        </w:rPr>
        <w:t xml:space="preserve"> </w:t>
      </w:r>
      <w:r w:rsidR="006D1BD7">
        <w:rPr>
          <w:sz w:val="24"/>
          <w:szCs w:val="24"/>
        </w:rPr>
        <w:t>(</w:t>
      </w:r>
      <w:r>
        <w:rPr>
          <w:sz w:val="24"/>
          <w:szCs w:val="24"/>
        </w:rPr>
        <w:t>y</w:t>
      </w:r>
      <w:r>
        <w:rPr>
          <w:sz w:val="24"/>
          <w:szCs w:val="24"/>
          <w:vertAlign w:val="subscript"/>
        </w:rPr>
        <w:t>A2_j</w:t>
      </w:r>
      <w:r w:rsidR="006D1BD7">
        <w:rPr>
          <w:sz w:val="24"/>
          <w:szCs w:val="24"/>
        </w:rPr>
        <w:t xml:space="preserve"> – f</w:t>
      </w:r>
      <w:r w:rsidR="006D1BD7">
        <w:rPr>
          <w:sz w:val="24"/>
          <w:szCs w:val="24"/>
          <w:vertAlign w:val="superscript"/>
        </w:rPr>
        <w:t>(0)</w:t>
      </w:r>
      <w:r w:rsidR="006D1BD7">
        <w:rPr>
          <w:sz w:val="24"/>
          <w:szCs w:val="24"/>
        </w:rPr>
        <w:t>)</w:t>
      </w:r>
      <w:r>
        <w:rPr>
          <w:sz w:val="24"/>
          <w:szCs w:val="24"/>
        </w:rPr>
        <w:t>, i.e., the average value of Y</w:t>
      </w:r>
      <w:r w:rsidR="003D0F58">
        <w:rPr>
          <w:sz w:val="24"/>
          <w:szCs w:val="24"/>
        </w:rPr>
        <w:t xml:space="preserve"> deviation</w:t>
      </w:r>
      <w:r>
        <w:rPr>
          <w:sz w:val="24"/>
          <w:szCs w:val="24"/>
        </w:rPr>
        <w:t xml:space="preserve"> in this subset A</w:t>
      </w:r>
      <w:r>
        <w:rPr>
          <w:sz w:val="24"/>
          <w:szCs w:val="24"/>
          <w:vertAlign w:val="subscript"/>
        </w:rPr>
        <w:t>2</w:t>
      </w:r>
      <w:r>
        <w:rPr>
          <w:sz w:val="24"/>
          <w:szCs w:val="24"/>
        </w:rPr>
        <w:t>.  To make further progress classifying the data, we can split Y</w:t>
      </w:r>
      <w:r>
        <w:rPr>
          <w:sz w:val="24"/>
          <w:szCs w:val="24"/>
          <w:vertAlign w:val="subscript"/>
        </w:rPr>
        <w:t>j</w:t>
      </w:r>
      <w:r>
        <w:rPr>
          <w:sz w:val="24"/>
          <w:szCs w:val="24"/>
        </w:rPr>
        <w:t>’s into two groups according to the B values: B</w:t>
      </w:r>
      <w:r>
        <w:rPr>
          <w:sz w:val="24"/>
          <w:szCs w:val="24"/>
          <w:vertAlign w:val="subscript"/>
        </w:rPr>
        <w:t>1</w:t>
      </w:r>
      <w:r>
        <w:rPr>
          <w:sz w:val="24"/>
          <w:szCs w:val="24"/>
        </w:rPr>
        <w:t>, B</w:t>
      </w:r>
      <w:r>
        <w:rPr>
          <w:sz w:val="24"/>
          <w:szCs w:val="24"/>
          <w:vertAlign w:val="subscript"/>
        </w:rPr>
        <w:t>2</w:t>
      </w:r>
      <w:r>
        <w:rPr>
          <w:sz w:val="24"/>
          <w:szCs w:val="24"/>
        </w:rPr>
        <w:t xml:space="preserve">.  </w:t>
      </w:r>
      <w:r w:rsidRPr="00A575FC">
        <w:rPr>
          <w:sz w:val="24"/>
          <w:szCs w:val="24"/>
        </w:rPr>
        <w:t>And we can calculate the</w:t>
      </w:r>
      <w:r w:rsidR="00E03C83" w:rsidRPr="00A575FC">
        <w:rPr>
          <w:sz w:val="24"/>
          <w:szCs w:val="24"/>
        </w:rPr>
        <w:t xml:space="preserve"> </w:t>
      </w:r>
      <w:r w:rsidR="00E03C83" w:rsidRPr="00A575FC">
        <w:rPr>
          <w:rFonts w:ascii="Calibri" w:hAnsi="Calibri" w:cs="Calibri"/>
          <w:sz w:val="24"/>
          <w:szCs w:val="24"/>
        </w:rPr>
        <w:t>Δ</w:t>
      </w:r>
      <w:r w:rsidRPr="00A575FC">
        <w:rPr>
          <w:sz w:val="24"/>
          <w:szCs w:val="24"/>
        </w:rPr>
        <w:t>SSE</w:t>
      </w:r>
      <w:r w:rsidRPr="006D1BD7">
        <w:rPr>
          <w:sz w:val="24"/>
          <w:szCs w:val="24"/>
          <w:vertAlign w:val="subscript"/>
        </w:rPr>
        <w:t>m</w:t>
      </w:r>
      <w:r w:rsidR="00E03C83" w:rsidRPr="006D1BD7">
        <w:rPr>
          <w:sz w:val="24"/>
          <w:szCs w:val="24"/>
          <w:vertAlign w:val="superscript"/>
        </w:rPr>
        <w:t>(1)</w:t>
      </w:r>
      <w:r w:rsidRPr="00A575FC">
        <w:rPr>
          <w:sz w:val="24"/>
          <w:szCs w:val="24"/>
        </w:rPr>
        <w:t>(Y|</w:t>
      </w:r>
      <w:r w:rsidR="006D1BD7">
        <w:rPr>
          <w:rFonts w:ascii="Calibri" w:hAnsi="Calibri" w:cs="Calibri"/>
          <w:sz w:val="24"/>
          <w:szCs w:val="24"/>
        </w:rPr>
        <w:t>Δf</w:t>
      </w:r>
      <w:r w:rsidR="006D1BD7">
        <w:rPr>
          <w:rFonts w:ascii="Calibri" w:hAnsi="Calibri" w:cs="Calibri"/>
          <w:sz w:val="24"/>
          <w:szCs w:val="24"/>
          <w:vertAlign w:val="superscript"/>
        </w:rPr>
        <w:t>(1)</w:t>
      </w:r>
      <w:r w:rsidR="006D1BD7">
        <w:rPr>
          <w:rFonts w:ascii="Calibri" w:hAnsi="Calibri" w:cs="Calibri"/>
          <w:sz w:val="24"/>
          <w:szCs w:val="24"/>
        </w:rPr>
        <w:t xml:space="preserve"> → </w:t>
      </w:r>
      <w:r w:rsidRPr="00A575FC">
        <w:rPr>
          <w:sz w:val="24"/>
          <w:szCs w:val="24"/>
        </w:rPr>
        <w:t>B</w:t>
      </w:r>
      <w:r w:rsidRPr="00A575FC">
        <w:rPr>
          <w:sz w:val="24"/>
          <w:szCs w:val="24"/>
          <w:vertAlign w:val="subscript"/>
        </w:rPr>
        <w:t>1</w:t>
      </w:r>
      <w:r w:rsidRPr="00A575FC">
        <w:rPr>
          <w:sz w:val="24"/>
          <w:szCs w:val="24"/>
        </w:rPr>
        <w:t>) of the group in B</w:t>
      </w:r>
      <w:r w:rsidRPr="00A575FC">
        <w:rPr>
          <w:sz w:val="24"/>
          <w:szCs w:val="24"/>
          <w:vertAlign w:val="subscript"/>
        </w:rPr>
        <w:t>1</w:t>
      </w:r>
      <w:r w:rsidRPr="00A575FC">
        <w:rPr>
          <w:sz w:val="24"/>
          <w:szCs w:val="24"/>
        </w:rPr>
        <w:t xml:space="preserve">, and the entropy </w:t>
      </w:r>
      <w:r w:rsidR="00E03C83" w:rsidRPr="00A575FC">
        <w:rPr>
          <w:rFonts w:ascii="Calibri" w:hAnsi="Calibri" w:cs="Calibri"/>
          <w:sz w:val="24"/>
          <w:szCs w:val="24"/>
        </w:rPr>
        <w:t>Δ</w:t>
      </w:r>
      <w:r w:rsidRPr="00A575FC">
        <w:rPr>
          <w:sz w:val="24"/>
          <w:szCs w:val="24"/>
        </w:rPr>
        <w:t>SSE</w:t>
      </w:r>
      <w:r w:rsidR="00E03C83" w:rsidRPr="006D1BD7">
        <w:rPr>
          <w:sz w:val="24"/>
          <w:szCs w:val="24"/>
          <w:vertAlign w:val="subscript"/>
        </w:rPr>
        <w:t>m</w:t>
      </w:r>
      <w:r w:rsidR="00E03C83" w:rsidRPr="006D1BD7">
        <w:rPr>
          <w:sz w:val="24"/>
          <w:szCs w:val="24"/>
          <w:vertAlign w:val="superscript"/>
        </w:rPr>
        <w:t>(1)</w:t>
      </w:r>
      <w:r w:rsidRPr="00A575FC">
        <w:rPr>
          <w:sz w:val="24"/>
          <w:szCs w:val="24"/>
        </w:rPr>
        <w:t>(Y|</w:t>
      </w:r>
      <w:r w:rsidR="006D1BD7">
        <w:rPr>
          <w:rFonts w:ascii="Calibri" w:hAnsi="Calibri" w:cs="Calibri"/>
          <w:sz w:val="24"/>
          <w:szCs w:val="24"/>
        </w:rPr>
        <w:t>Δf</w:t>
      </w:r>
      <w:r w:rsidR="006D1BD7">
        <w:rPr>
          <w:rFonts w:ascii="Calibri" w:hAnsi="Calibri" w:cs="Calibri"/>
          <w:sz w:val="24"/>
          <w:szCs w:val="24"/>
          <w:vertAlign w:val="superscript"/>
        </w:rPr>
        <w:t>(1)</w:t>
      </w:r>
      <w:r w:rsidR="006D1BD7">
        <w:rPr>
          <w:rFonts w:ascii="Calibri" w:hAnsi="Calibri" w:cs="Calibri"/>
          <w:sz w:val="24"/>
          <w:szCs w:val="24"/>
        </w:rPr>
        <w:t xml:space="preserve"> →</w:t>
      </w:r>
      <w:r w:rsidR="006D1BD7">
        <w:rPr>
          <w:sz w:val="24"/>
          <w:szCs w:val="24"/>
        </w:rPr>
        <w:t xml:space="preserve"> </w:t>
      </w:r>
      <w:r w:rsidRPr="00A575FC">
        <w:rPr>
          <w:sz w:val="24"/>
          <w:szCs w:val="24"/>
        </w:rPr>
        <w:t>B</w:t>
      </w:r>
      <w:r w:rsidRPr="00A575FC">
        <w:rPr>
          <w:sz w:val="24"/>
          <w:szCs w:val="24"/>
          <w:vertAlign w:val="subscript"/>
        </w:rPr>
        <w:t>2</w:t>
      </w:r>
      <w:r w:rsidRPr="00A575FC">
        <w:rPr>
          <w:sz w:val="24"/>
          <w:szCs w:val="24"/>
        </w:rPr>
        <w:t>) of the group in B</w:t>
      </w:r>
      <w:r w:rsidRPr="00A575FC">
        <w:rPr>
          <w:sz w:val="24"/>
          <w:szCs w:val="24"/>
          <w:vertAlign w:val="subscript"/>
        </w:rPr>
        <w:t>2</w:t>
      </w:r>
      <w:r w:rsidR="00A575FC" w:rsidRPr="00A575FC">
        <w:rPr>
          <w:sz w:val="24"/>
          <w:szCs w:val="24"/>
        </w:rPr>
        <w:t xml:space="preserve"> [note that I’m notationally eliding the fact that the Y’s in B</w:t>
      </w:r>
      <w:r w:rsidR="00A575FC" w:rsidRPr="00A575FC">
        <w:rPr>
          <w:sz w:val="24"/>
          <w:szCs w:val="24"/>
          <w:vertAlign w:val="subscript"/>
        </w:rPr>
        <w:t>1</w:t>
      </w:r>
      <w:r w:rsidR="00A575FC" w:rsidRPr="00A575FC">
        <w:rPr>
          <w:sz w:val="24"/>
          <w:szCs w:val="24"/>
        </w:rPr>
        <w:t xml:space="preserve"> or B</w:t>
      </w:r>
      <w:r w:rsidR="00A575FC" w:rsidRPr="00A575FC">
        <w:rPr>
          <w:sz w:val="24"/>
          <w:szCs w:val="24"/>
          <w:vertAlign w:val="subscript"/>
        </w:rPr>
        <w:t>2</w:t>
      </w:r>
      <w:r w:rsidR="00A575FC" w:rsidRPr="00A575FC">
        <w:rPr>
          <w:sz w:val="24"/>
          <w:szCs w:val="24"/>
        </w:rPr>
        <w:t xml:space="preserve"> must also be in A</w:t>
      </w:r>
      <w:r w:rsidR="00A575FC" w:rsidRPr="00A575FC">
        <w:rPr>
          <w:sz w:val="24"/>
          <w:szCs w:val="24"/>
          <w:vertAlign w:val="subscript"/>
        </w:rPr>
        <w:t>2</w:t>
      </w:r>
      <w:r w:rsidR="00A575FC">
        <w:rPr>
          <w:sz w:val="24"/>
          <w:szCs w:val="24"/>
        </w:rPr>
        <w:t xml:space="preserve"> – just makes notation too cumbersome]</w:t>
      </w:r>
      <w:r w:rsidRPr="00A575FC">
        <w:rPr>
          <w:sz w:val="24"/>
          <w:szCs w:val="24"/>
        </w:rPr>
        <w:t>.</w:t>
      </w:r>
      <w:r>
        <w:rPr>
          <w:sz w:val="24"/>
          <w:szCs w:val="24"/>
        </w:rPr>
        <w:t xml:space="preserve">  Summed together this gives the total </w:t>
      </w:r>
      <w:r w:rsidR="00E03C83">
        <w:rPr>
          <w:rFonts w:ascii="Calibri" w:hAnsi="Calibri" w:cs="Calibri"/>
          <w:sz w:val="24"/>
          <w:szCs w:val="24"/>
        </w:rPr>
        <w:t>Δ</w:t>
      </w:r>
      <w:r>
        <w:rPr>
          <w:sz w:val="24"/>
          <w:szCs w:val="24"/>
        </w:rPr>
        <w:t>SSE</w:t>
      </w:r>
      <w:r w:rsidR="00E03C83">
        <w:rPr>
          <w:sz w:val="24"/>
          <w:szCs w:val="24"/>
          <w:vertAlign w:val="subscript"/>
        </w:rPr>
        <w:t>m</w:t>
      </w:r>
      <w:r w:rsidR="00E03C83">
        <w:rPr>
          <w:sz w:val="24"/>
          <w:szCs w:val="24"/>
          <w:vertAlign w:val="superscript"/>
        </w:rPr>
        <w:t>(1)</w:t>
      </w:r>
      <w:r>
        <w:rPr>
          <w:sz w:val="24"/>
          <w:szCs w:val="24"/>
        </w:rPr>
        <w:t>(Y|</w:t>
      </w:r>
      <w:r w:rsidR="006D1BD7">
        <w:rPr>
          <w:rFonts w:ascii="Calibri" w:hAnsi="Calibri" w:cs="Calibri"/>
          <w:sz w:val="24"/>
          <w:szCs w:val="24"/>
        </w:rPr>
        <w:t>Δf</w:t>
      </w:r>
      <w:r w:rsidR="006D1BD7">
        <w:rPr>
          <w:rFonts w:ascii="Calibri" w:hAnsi="Calibri" w:cs="Calibri"/>
          <w:sz w:val="24"/>
          <w:szCs w:val="24"/>
          <w:vertAlign w:val="superscript"/>
        </w:rPr>
        <w:t>(1)</w:t>
      </w:r>
      <w:r w:rsidR="006D1BD7">
        <w:rPr>
          <w:rFonts w:ascii="Calibri" w:hAnsi="Calibri" w:cs="Calibri"/>
          <w:sz w:val="24"/>
          <w:szCs w:val="24"/>
        </w:rPr>
        <w:t xml:space="preserve"> →</w:t>
      </w:r>
      <w:r w:rsidR="006D1BD7">
        <w:rPr>
          <w:sz w:val="24"/>
          <w:szCs w:val="24"/>
        </w:rPr>
        <w:t xml:space="preserve"> </w:t>
      </w:r>
      <w:r>
        <w:rPr>
          <w:sz w:val="24"/>
          <w:szCs w:val="24"/>
        </w:rPr>
        <w:t xml:space="preserve">B) = </w:t>
      </w:r>
      <w:r w:rsidR="00E03C83">
        <w:rPr>
          <w:rFonts w:ascii="Calibri" w:hAnsi="Calibri" w:cs="Calibri"/>
          <w:sz w:val="24"/>
          <w:szCs w:val="24"/>
        </w:rPr>
        <w:t>Δ</w:t>
      </w:r>
      <w:r>
        <w:rPr>
          <w:sz w:val="24"/>
          <w:szCs w:val="24"/>
        </w:rPr>
        <w:t>SSE</w:t>
      </w:r>
      <w:r w:rsidR="00E03C83">
        <w:rPr>
          <w:sz w:val="24"/>
          <w:szCs w:val="24"/>
          <w:vertAlign w:val="subscript"/>
        </w:rPr>
        <w:t>m</w:t>
      </w:r>
      <w:r w:rsidR="00E03C83">
        <w:rPr>
          <w:sz w:val="24"/>
          <w:szCs w:val="24"/>
          <w:vertAlign w:val="superscript"/>
        </w:rPr>
        <w:t>(1)</w:t>
      </w:r>
      <w:r>
        <w:rPr>
          <w:sz w:val="24"/>
          <w:szCs w:val="24"/>
        </w:rPr>
        <w:t>(Y|</w:t>
      </w:r>
      <w:r w:rsidR="006D1BD7">
        <w:rPr>
          <w:rFonts w:ascii="Calibri" w:hAnsi="Calibri" w:cs="Calibri"/>
          <w:sz w:val="24"/>
          <w:szCs w:val="24"/>
        </w:rPr>
        <w:t>Δf</w:t>
      </w:r>
      <w:r w:rsidR="006D1BD7">
        <w:rPr>
          <w:rFonts w:ascii="Calibri" w:hAnsi="Calibri" w:cs="Calibri"/>
          <w:sz w:val="24"/>
          <w:szCs w:val="24"/>
          <w:vertAlign w:val="superscript"/>
        </w:rPr>
        <w:t>(1)</w:t>
      </w:r>
      <w:r w:rsidR="006D1BD7">
        <w:rPr>
          <w:rFonts w:ascii="Calibri" w:hAnsi="Calibri" w:cs="Calibri"/>
          <w:sz w:val="24"/>
          <w:szCs w:val="24"/>
          <w:vertAlign w:val="subscript"/>
        </w:rPr>
        <w:t xml:space="preserve"> </w:t>
      </w:r>
      <w:r w:rsidR="006D1BD7">
        <w:rPr>
          <w:rFonts w:ascii="Calibri" w:hAnsi="Calibri" w:cs="Calibri"/>
          <w:sz w:val="24"/>
          <w:szCs w:val="24"/>
        </w:rPr>
        <w:t>→</w:t>
      </w:r>
      <w:r w:rsidR="006D1BD7">
        <w:rPr>
          <w:sz w:val="24"/>
          <w:szCs w:val="24"/>
        </w:rPr>
        <w:t xml:space="preserve"> </w:t>
      </w:r>
      <w:r>
        <w:rPr>
          <w:sz w:val="24"/>
          <w:szCs w:val="24"/>
        </w:rPr>
        <w:t>B</w:t>
      </w:r>
      <w:r>
        <w:rPr>
          <w:sz w:val="24"/>
          <w:szCs w:val="24"/>
          <w:vertAlign w:val="subscript"/>
        </w:rPr>
        <w:t>1</w:t>
      </w:r>
      <w:r>
        <w:rPr>
          <w:sz w:val="24"/>
          <w:szCs w:val="24"/>
        </w:rPr>
        <w:t xml:space="preserve">) + </w:t>
      </w:r>
      <w:r w:rsidR="00E03C83">
        <w:rPr>
          <w:rFonts w:ascii="Calibri" w:hAnsi="Calibri" w:cs="Calibri"/>
          <w:sz w:val="24"/>
          <w:szCs w:val="24"/>
        </w:rPr>
        <w:t>Δ</w:t>
      </w:r>
      <w:r>
        <w:rPr>
          <w:sz w:val="24"/>
          <w:szCs w:val="24"/>
        </w:rPr>
        <w:t>SSE</w:t>
      </w:r>
      <w:r w:rsidR="00E03C83">
        <w:rPr>
          <w:sz w:val="24"/>
          <w:szCs w:val="24"/>
          <w:vertAlign w:val="subscript"/>
        </w:rPr>
        <w:t>m</w:t>
      </w:r>
      <w:r w:rsidR="00E03C83">
        <w:rPr>
          <w:sz w:val="24"/>
          <w:szCs w:val="24"/>
          <w:vertAlign w:val="superscript"/>
        </w:rPr>
        <w:t>(1)</w:t>
      </w:r>
      <w:r>
        <w:rPr>
          <w:sz w:val="24"/>
          <w:szCs w:val="24"/>
        </w:rPr>
        <w:t>(Y|</w:t>
      </w:r>
      <w:r w:rsidR="006D1BD7">
        <w:rPr>
          <w:rFonts w:ascii="Calibri" w:hAnsi="Calibri" w:cs="Calibri"/>
          <w:sz w:val="24"/>
          <w:szCs w:val="24"/>
        </w:rPr>
        <w:t>Δf</w:t>
      </w:r>
      <w:r w:rsidR="006D1BD7">
        <w:rPr>
          <w:rFonts w:ascii="Calibri" w:hAnsi="Calibri" w:cs="Calibri"/>
          <w:sz w:val="24"/>
          <w:szCs w:val="24"/>
          <w:vertAlign w:val="superscript"/>
        </w:rPr>
        <w:t>(1)</w:t>
      </w:r>
      <w:r w:rsidR="006D1BD7">
        <w:rPr>
          <w:rFonts w:ascii="Calibri" w:hAnsi="Calibri" w:cs="Calibri"/>
          <w:sz w:val="24"/>
          <w:szCs w:val="24"/>
        </w:rPr>
        <w:t xml:space="preserve"> →</w:t>
      </w:r>
      <w:r w:rsidR="006D1BD7">
        <w:rPr>
          <w:sz w:val="24"/>
          <w:szCs w:val="24"/>
        </w:rPr>
        <w:t xml:space="preserve"> </w:t>
      </w:r>
      <w:r>
        <w:rPr>
          <w:sz w:val="24"/>
          <w:szCs w:val="24"/>
        </w:rPr>
        <w:t>B</w:t>
      </w:r>
      <w:r>
        <w:rPr>
          <w:sz w:val="24"/>
          <w:szCs w:val="24"/>
          <w:vertAlign w:val="subscript"/>
        </w:rPr>
        <w:t>2</w:t>
      </w:r>
      <w:r>
        <w:rPr>
          <w:sz w:val="24"/>
          <w:szCs w:val="24"/>
        </w:rPr>
        <w:t xml:space="preserve">).  And then we calculate the information gain for this split: IG(B) = </w:t>
      </w:r>
      <w:r w:rsidR="009277BC">
        <w:rPr>
          <w:rFonts w:ascii="Calibri" w:hAnsi="Calibri" w:cs="Calibri"/>
          <w:sz w:val="24"/>
          <w:szCs w:val="24"/>
        </w:rPr>
        <w:t>Δ</w:t>
      </w:r>
      <w:r w:rsidR="009277BC">
        <w:rPr>
          <w:sz w:val="24"/>
          <w:szCs w:val="24"/>
        </w:rPr>
        <w:t>SSE</w:t>
      </w:r>
      <w:r w:rsidR="009277BC">
        <w:rPr>
          <w:sz w:val="24"/>
          <w:szCs w:val="24"/>
          <w:vertAlign w:val="subscript"/>
        </w:rPr>
        <w:t>m</w:t>
      </w:r>
      <w:r w:rsidR="009277BC">
        <w:rPr>
          <w:sz w:val="24"/>
          <w:szCs w:val="24"/>
          <w:vertAlign w:val="superscript"/>
        </w:rPr>
        <w:t>(1)</w:t>
      </w:r>
      <w:r w:rsidR="009277BC">
        <w:rPr>
          <w:sz w:val="24"/>
          <w:szCs w:val="24"/>
        </w:rPr>
        <w:t>(Y|</w:t>
      </w:r>
      <w:r w:rsidR="006D1BD7">
        <w:rPr>
          <w:rFonts w:ascii="Calibri" w:hAnsi="Calibri" w:cs="Calibri"/>
          <w:sz w:val="24"/>
          <w:szCs w:val="24"/>
        </w:rPr>
        <w:t>Δf</w:t>
      </w:r>
      <w:r w:rsidR="006D1BD7">
        <w:rPr>
          <w:rFonts w:ascii="Calibri" w:hAnsi="Calibri" w:cs="Calibri"/>
          <w:sz w:val="24"/>
          <w:szCs w:val="24"/>
          <w:vertAlign w:val="superscript"/>
        </w:rPr>
        <w:t>(1)</w:t>
      </w:r>
      <w:r w:rsidR="006D1BD7">
        <w:rPr>
          <w:rFonts w:ascii="Calibri" w:hAnsi="Calibri" w:cs="Calibri"/>
          <w:sz w:val="24"/>
          <w:szCs w:val="24"/>
        </w:rPr>
        <w:t xml:space="preserve"> →</w:t>
      </w:r>
      <w:r w:rsidR="006D1BD7">
        <w:rPr>
          <w:sz w:val="24"/>
          <w:szCs w:val="24"/>
        </w:rPr>
        <w:t xml:space="preserve"> </w:t>
      </w:r>
      <w:r w:rsidR="009277BC">
        <w:rPr>
          <w:sz w:val="24"/>
          <w:szCs w:val="24"/>
        </w:rPr>
        <w:t>A</w:t>
      </w:r>
      <w:r w:rsidR="009277BC">
        <w:rPr>
          <w:sz w:val="24"/>
          <w:szCs w:val="24"/>
          <w:vertAlign w:val="subscript"/>
        </w:rPr>
        <w:t>2</w:t>
      </w:r>
      <w:r w:rsidR="009277BC">
        <w:rPr>
          <w:sz w:val="24"/>
          <w:szCs w:val="24"/>
        </w:rPr>
        <w:t>)</w:t>
      </w:r>
      <w:r w:rsidR="009277BC" w:rsidRPr="009277BC">
        <w:rPr>
          <w:sz w:val="24"/>
          <w:szCs w:val="24"/>
        </w:rPr>
        <w:t xml:space="preserve"> </w:t>
      </w:r>
      <w:r w:rsidR="009277BC">
        <w:rPr>
          <w:sz w:val="24"/>
          <w:szCs w:val="24"/>
        </w:rPr>
        <w:t xml:space="preserve">– </w:t>
      </w:r>
      <w:r w:rsidR="00E03C83">
        <w:rPr>
          <w:rFonts w:ascii="Calibri" w:hAnsi="Calibri" w:cs="Calibri"/>
          <w:sz w:val="24"/>
          <w:szCs w:val="24"/>
        </w:rPr>
        <w:t>Δ</w:t>
      </w:r>
      <w:r>
        <w:rPr>
          <w:sz w:val="24"/>
          <w:szCs w:val="24"/>
        </w:rPr>
        <w:t>SSE</w:t>
      </w:r>
      <w:r w:rsidR="00E03C83">
        <w:rPr>
          <w:sz w:val="24"/>
          <w:szCs w:val="24"/>
          <w:vertAlign w:val="subscript"/>
        </w:rPr>
        <w:t>m</w:t>
      </w:r>
      <w:r w:rsidR="00E03C83">
        <w:rPr>
          <w:sz w:val="24"/>
          <w:szCs w:val="24"/>
          <w:vertAlign w:val="superscript"/>
        </w:rPr>
        <w:t>(1)</w:t>
      </w:r>
      <w:r>
        <w:rPr>
          <w:sz w:val="24"/>
          <w:szCs w:val="24"/>
        </w:rPr>
        <w:t>(Y|</w:t>
      </w:r>
      <w:r w:rsidR="006D1BD7">
        <w:rPr>
          <w:rFonts w:ascii="Calibri" w:hAnsi="Calibri" w:cs="Calibri"/>
          <w:sz w:val="24"/>
          <w:szCs w:val="24"/>
        </w:rPr>
        <w:t>Δf</w:t>
      </w:r>
      <w:r w:rsidR="006D1BD7">
        <w:rPr>
          <w:rFonts w:ascii="Calibri" w:hAnsi="Calibri" w:cs="Calibri"/>
          <w:sz w:val="24"/>
          <w:szCs w:val="24"/>
          <w:vertAlign w:val="superscript"/>
        </w:rPr>
        <w:t>(1)</w:t>
      </w:r>
      <w:r w:rsidR="006D1BD7">
        <w:rPr>
          <w:rFonts w:ascii="Calibri" w:hAnsi="Calibri" w:cs="Calibri"/>
          <w:sz w:val="24"/>
          <w:szCs w:val="24"/>
        </w:rPr>
        <w:t xml:space="preserve"> →</w:t>
      </w:r>
      <w:r w:rsidR="006D1BD7">
        <w:rPr>
          <w:sz w:val="24"/>
          <w:szCs w:val="24"/>
        </w:rPr>
        <w:t xml:space="preserve"> </w:t>
      </w:r>
      <w:r>
        <w:rPr>
          <w:sz w:val="24"/>
          <w:szCs w:val="24"/>
        </w:rPr>
        <w:t xml:space="preserve">B).  And we choose the column B for which IG(B) is largest.  And we continue in like fashion until we’ve broken the tree down as far as we want to go.  And certainly if we should find that the information gain were ever negative, then we wouldn’t bother making the split.  </w:t>
      </w:r>
      <w:r w:rsidR="005A5580">
        <w:rPr>
          <w:sz w:val="24"/>
          <w:szCs w:val="24"/>
        </w:rPr>
        <w:t>Once this classification is found, we’d ostensibly say,</w:t>
      </w:r>
    </w:p>
    <w:p w14:paraId="463B74B0" w14:textId="77777777" w:rsidR="00E03C83" w:rsidRDefault="00E03C83" w:rsidP="008746F6">
      <w:pPr>
        <w:pStyle w:val="NoSpacing"/>
        <w:rPr>
          <w:sz w:val="28"/>
          <w:szCs w:val="28"/>
        </w:rPr>
      </w:pPr>
    </w:p>
    <w:p w14:paraId="0B849E55" w14:textId="496BC398" w:rsidR="008746F6" w:rsidRDefault="008746F6" w:rsidP="008746F6">
      <w:pPr>
        <w:pStyle w:val="NoSpacing"/>
        <w:rPr>
          <w:sz w:val="24"/>
          <w:szCs w:val="24"/>
        </w:rPr>
      </w:pPr>
      <w:r w:rsidRPr="008746F6">
        <w:rPr>
          <w:position w:val="-30"/>
          <w:sz w:val="28"/>
          <w:szCs w:val="28"/>
        </w:rPr>
        <w:object w:dxaOrig="6920" w:dyaOrig="720" w14:anchorId="3717526F">
          <v:shape id="_x0000_i1040" type="#_x0000_t75" style="width:348pt;height:36pt" o:ole="">
            <v:imagedata r:id="rId37" o:title=""/>
          </v:shape>
          <o:OLEObject Type="Embed" ProgID="Equation.DSMT4" ShapeID="_x0000_i1040" DrawAspect="Content" ObjectID="_1770899449" r:id="rId38"/>
        </w:object>
      </w:r>
    </w:p>
    <w:p w14:paraId="79BAE2B7" w14:textId="77777777" w:rsidR="008746F6" w:rsidRDefault="008746F6" w:rsidP="008746F6">
      <w:pPr>
        <w:pStyle w:val="NoSpacing"/>
        <w:rPr>
          <w:sz w:val="24"/>
          <w:szCs w:val="24"/>
        </w:rPr>
      </w:pPr>
    </w:p>
    <w:p w14:paraId="11987D65" w14:textId="77777777" w:rsidR="008746F6" w:rsidRDefault="008746F6" w:rsidP="008746F6">
      <w:pPr>
        <w:pStyle w:val="NoSpacing"/>
        <w:rPr>
          <w:sz w:val="24"/>
          <w:szCs w:val="24"/>
        </w:rPr>
      </w:pPr>
      <w:r>
        <w:rPr>
          <w:sz w:val="24"/>
          <w:szCs w:val="24"/>
        </w:rPr>
        <w:t>But we won’t wholly endorse the jump, as that would overfit.  So we say,</w:t>
      </w:r>
    </w:p>
    <w:p w14:paraId="220F495C" w14:textId="77777777" w:rsidR="008746F6" w:rsidRDefault="008746F6" w:rsidP="008746F6">
      <w:pPr>
        <w:pStyle w:val="NoSpacing"/>
        <w:rPr>
          <w:sz w:val="24"/>
          <w:szCs w:val="24"/>
        </w:rPr>
      </w:pPr>
    </w:p>
    <w:p w14:paraId="3F7E14B4" w14:textId="27A3657D" w:rsidR="008746F6" w:rsidRPr="00F0429E" w:rsidRDefault="008746F6" w:rsidP="008746F6">
      <w:pPr>
        <w:pStyle w:val="NoSpacing"/>
        <w:rPr>
          <w:sz w:val="24"/>
          <w:szCs w:val="24"/>
        </w:rPr>
      </w:pPr>
      <w:r w:rsidRPr="008746F6">
        <w:rPr>
          <w:position w:val="-30"/>
          <w:sz w:val="28"/>
          <w:szCs w:val="28"/>
        </w:rPr>
        <w:object w:dxaOrig="6920" w:dyaOrig="720" w14:anchorId="14C241AC">
          <v:shape id="_x0000_i1041" type="#_x0000_t75" style="width:348pt;height:36pt" o:ole="" filled="t" fillcolor="#cfc">
            <v:imagedata r:id="rId39" o:title=""/>
          </v:shape>
          <o:OLEObject Type="Embed" ProgID="Equation.DSMT4" ShapeID="_x0000_i1041" DrawAspect="Content" ObjectID="_1770899450" r:id="rId40"/>
        </w:object>
      </w:r>
    </w:p>
    <w:p w14:paraId="62ED25C4" w14:textId="77777777" w:rsidR="008746F6" w:rsidRDefault="008746F6" w:rsidP="008746F6">
      <w:pPr>
        <w:pStyle w:val="NoSpacing"/>
        <w:rPr>
          <w:sz w:val="24"/>
          <w:szCs w:val="24"/>
        </w:rPr>
      </w:pPr>
    </w:p>
    <w:p w14:paraId="2A2CEDB6" w14:textId="33FCEEA6" w:rsidR="00917AC1" w:rsidRPr="00E0375C" w:rsidRDefault="00917AC1" w:rsidP="00917AC1">
      <w:pPr>
        <w:pStyle w:val="NoSpacing"/>
        <w:rPr>
          <w:b/>
          <w:i/>
          <w:color w:val="0066FF"/>
          <w:sz w:val="24"/>
          <w:szCs w:val="24"/>
        </w:rPr>
      </w:pPr>
      <w:r>
        <w:rPr>
          <w:rFonts w:ascii="Calibri" w:hAnsi="Calibri" w:cs="Calibri"/>
          <w:b/>
          <w:i/>
          <w:color w:val="0066FF"/>
          <w:sz w:val="24"/>
          <w:szCs w:val="24"/>
        </w:rPr>
        <w:t>2</w:t>
      </w:r>
      <w:r w:rsidRPr="00917AC1">
        <w:rPr>
          <w:rFonts w:ascii="Calibri" w:hAnsi="Calibri" w:cs="Calibri"/>
          <w:b/>
          <w:i/>
          <w:color w:val="0066FF"/>
          <w:sz w:val="24"/>
          <w:szCs w:val="24"/>
          <w:vertAlign w:val="superscript"/>
        </w:rPr>
        <w:t>nd</w:t>
      </w:r>
      <w:r w:rsidRPr="00E0375C">
        <w:rPr>
          <w:rFonts w:ascii="Calibri" w:hAnsi="Calibri" w:cs="Calibri"/>
          <w:b/>
          <w:i/>
          <w:color w:val="0066FF"/>
          <w:sz w:val="24"/>
          <w:szCs w:val="24"/>
        </w:rPr>
        <w:t xml:space="preserve"> Tree</w:t>
      </w:r>
    </w:p>
    <w:p w14:paraId="18A82C4C" w14:textId="7FB227E1" w:rsidR="00917AC1" w:rsidRDefault="00917AC1" w:rsidP="00917AC1">
      <w:pPr>
        <w:pStyle w:val="NoSpacing"/>
        <w:rPr>
          <w:sz w:val="24"/>
          <w:szCs w:val="24"/>
        </w:rPr>
      </w:pPr>
      <w:r>
        <w:rPr>
          <w:sz w:val="24"/>
          <w:szCs w:val="24"/>
        </w:rPr>
        <w:t xml:space="preserve">So we’d like to construct a tree to improve this classification.  So we’ll look for an increment, </w:t>
      </w:r>
      <w:r>
        <w:rPr>
          <w:rFonts w:ascii="Calibri" w:hAnsi="Calibri" w:cs="Calibri"/>
          <w:sz w:val="24"/>
          <w:szCs w:val="24"/>
        </w:rPr>
        <w:t>Δ</w:t>
      </w:r>
      <w:r>
        <w:rPr>
          <w:sz w:val="24"/>
          <w:szCs w:val="24"/>
        </w:rPr>
        <w:t>f</w:t>
      </w:r>
      <w:r w:rsidR="00C87656">
        <w:rPr>
          <w:sz w:val="24"/>
          <w:szCs w:val="24"/>
          <w:vertAlign w:val="superscript"/>
        </w:rPr>
        <w:t>(2</w:t>
      </w:r>
      <w:r>
        <w:rPr>
          <w:sz w:val="24"/>
          <w:szCs w:val="24"/>
          <w:vertAlign w:val="superscript"/>
        </w:rPr>
        <w:t>)</w:t>
      </w:r>
      <w:r>
        <w:rPr>
          <w:sz w:val="24"/>
          <w:szCs w:val="24"/>
        </w:rPr>
        <w:t>, that we can add to our present prediction, f</w:t>
      </w:r>
      <w:r>
        <w:rPr>
          <w:sz w:val="24"/>
          <w:szCs w:val="24"/>
          <w:vertAlign w:val="superscript"/>
        </w:rPr>
        <w:t>(</w:t>
      </w:r>
      <w:r w:rsidR="00C87656">
        <w:rPr>
          <w:sz w:val="24"/>
          <w:szCs w:val="24"/>
          <w:vertAlign w:val="superscript"/>
        </w:rPr>
        <w:t>1</w:t>
      </w:r>
      <w:r>
        <w:rPr>
          <w:sz w:val="24"/>
          <w:szCs w:val="24"/>
          <w:vertAlign w:val="superscript"/>
        </w:rPr>
        <w:t>)</w:t>
      </w:r>
      <w:r>
        <w:rPr>
          <w:sz w:val="24"/>
          <w:szCs w:val="24"/>
        </w:rPr>
        <w:t>, to get a new prediction: f</w:t>
      </w:r>
      <w:r>
        <w:rPr>
          <w:sz w:val="24"/>
          <w:szCs w:val="24"/>
          <w:vertAlign w:val="subscript"/>
        </w:rPr>
        <w:t>i</w:t>
      </w:r>
      <w:r>
        <w:rPr>
          <w:sz w:val="24"/>
          <w:szCs w:val="24"/>
          <w:vertAlign w:val="superscript"/>
        </w:rPr>
        <w:t>(</w:t>
      </w:r>
      <w:r w:rsidR="00C87656">
        <w:rPr>
          <w:sz w:val="24"/>
          <w:szCs w:val="24"/>
          <w:vertAlign w:val="superscript"/>
        </w:rPr>
        <w:t>2</w:t>
      </w:r>
      <w:r>
        <w:rPr>
          <w:sz w:val="24"/>
          <w:szCs w:val="24"/>
          <w:vertAlign w:val="superscript"/>
        </w:rPr>
        <w:t>)</w:t>
      </w:r>
      <w:r>
        <w:rPr>
          <w:sz w:val="24"/>
          <w:szCs w:val="24"/>
        </w:rPr>
        <w:t xml:space="preserve"> = f</w:t>
      </w:r>
      <w:r w:rsidR="00C87656">
        <w:rPr>
          <w:sz w:val="24"/>
          <w:szCs w:val="24"/>
          <w:vertAlign w:val="subscript"/>
        </w:rPr>
        <w:t>i</w:t>
      </w:r>
      <w:r>
        <w:rPr>
          <w:sz w:val="24"/>
          <w:szCs w:val="24"/>
          <w:vertAlign w:val="superscript"/>
        </w:rPr>
        <w:t>(</w:t>
      </w:r>
      <w:r w:rsidR="00C87656">
        <w:rPr>
          <w:sz w:val="24"/>
          <w:szCs w:val="24"/>
          <w:vertAlign w:val="superscript"/>
        </w:rPr>
        <w:t>1</w:t>
      </w:r>
      <w:r>
        <w:rPr>
          <w:sz w:val="24"/>
          <w:szCs w:val="24"/>
          <w:vertAlign w:val="superscript"/>
        </w:rPr>
        <w:t>)</w:t>
      </w:r>
      <w:r>
        <w:rPr>
          <w:sz w:val="24"/>
          <w:szCs w:val="24"/>
        </w:rPr>
        <w:t xml:space="preserve"> + </w:t>
      </w:r>
      <w:r>
        <w:rPr>
          <w:rFonts w:ascii="Calibri" w:hAnsi="Calibri" w:cs="Calibri"/>
          <w:sz w:val="24"/>
          <w:szCs w:val="24"/>
        </w:rPr>
        <w:t>Δ</w:t>
      </w:r>
      <w:r>
        <w:rPr>
          <w:sz w:val="24"/>
          <w:szCs w:val="24"/>
        </w:rPr>
        <w:t>f</w:t>
      </w:r>
      <w:r>
        <w:rPr>
          <w:sz w:val="24"/>
          <w:szCs w:val="24"/>
          <w:vertAlign w:val="subscript"/>
        </w:rPr>
        <w:t>i</w:t>
      </w:r>
      <w:r>
        <w:rPr>
          <w:sz w:val="24"/>
          <w:szCs w:val="24"/>
          <w:vertAlign w:val="superscript"/>
        </w:rPr>
        <w:t>(</w:t>
      </w:r>
      <w:r w:rsidR="00C87656">
        <w:rPr>
          <w:sz w:val="24"/>
          <w:szCs w:val="24"/>
          <w:vertAlign w:val="superscript"/>
        </w:rPr>
        <w:t>2</w:t>
      </w:r>
      <w:r>
        <w:rPr>
          <w:sz w:val="24"/>
          <w:szCs w:val="24"/>
          <w:vertAlign w:val="superscript"/>
        </w:rPr>
        <w:t>)</w:t>
      </w:r>
      <w:r>
        <w:rPr>
          <w:sz w:val="24"/>
          <w:szCs w:val="24"/>
        </w:rPr>
        <w:t xml:space="preserve">.  </w:t>
      </w:r>
    </w:p>
    <w:p w14:paraId="06B81689" w14:textId="77777777" w:rsidR="00917AC1" w:rsidRDefault="00917AC1" w:rsidP="00917AC1">
      <w:pPr>
        <w:pStyle w:val="NoSpacing"/>
        <w:rPr>
          <w:sz w:val="24"/>
          <w:szCs w:val="24"/>
        </w:rPr>
      </w:pPr>
    </w:p>
    <w:p w14:paraId="5F453EB7" w14:textId="02781560" w:rsidR="00917AC1" w:rsidRDefault="00C87656" w:rsidP="00917AC1">
      <w:pPr>
        <w:pStyle w:val="NoSpacing"/>
        <w:rPr>
          <w:sz w:val="24"/>
          <w:szCs w:val="24"/>
        </w:rPr>
      </w:pPr>
      <w:r w:rsidRPr="0098591F">
        <w:rPr>
          <w:position w:val="-62"/>
          <w:sz w:val="28"/>
          <w:szCs w:val="28"/>
        </w:rPr>
        <w:object w:dxaOrig="3760" w:dyaOrig="1359" w14:anchorId="3CABB01F">
          <v:shape id="_x0000_i1042" type="#_x0000_t75" style="width:186pt;height:66pt" o:ole="">
            <v:imagedata r:id="rId41" o:title=""/>
          </v:shape>
          <o:OLEObject Type="Embed" ProgID="Equation.DSMT4" ShapeID="_x0000_i1042" DrawAspect="Content" ObjectID="_1770899451" r:id="rId42"/>
        </w:object>
      </w:r>
    </w:p>
    <w:p w14:paraId="7E83CE1D" w14:textId="77777777" w:rsidR="00917AC1" w:rsidRDefault="00917AC1" w:rsidP="00917AC1">
      <w:pPr>
        <w:pStyle w:val="NoSpacing"/>
        <w:rPr>
          <w:sz w:val="24"/>
          <w:szCs w:val="24"/>
        </w:rPr>
      </w:pPr>
    </w:p>
    <w:p w14:paraId="14C5F232" w14:textId="6E55FC63" w:rsidR="00E03C83" w:rsidRDefault="00917AC1" w:rsidP="00E03C83">
      <w:pPr>
        <w:pStyle w:val="NoSpacing"/>
        <w:rPr>
          <w:sz w:val="24"/>
          <w:szCs w:val="24"/>
        </w:rPr>
      </w:pPr>
      <w:r>
        <w:rPr>
          <w:sz w:val="24"/>
          <w:szCs w:val="24"/>
        </w:rPr>
        <w:t xml:space="preserve">Now we’ll look to classify these increments </w:t>
      </w:r>
      <w:r>
        <w:rPr>
          <w:rFonts w:ascii="Calibri" w:hAnsi="Calibri" w:cs="Calibri"/>
          <w:sz w:val="24"/>
          <w:szCs w:val="24"/>
        </w:rPr>
        <w:t>Δ</w:t>
      </w:r>
      <w:r>
        <w:rPr>
          <w:sz w:val="24"/>
          <w:szCs w:val="24"/>
        </w:rPr>
        <w:t>f</w:t>
      </w:r>
      <w:r>
        <w:rPr>
          <w:sz w:val="24"/>
          <w:szCs w:val="24"/>
          <w:vertAlign w:val="superscript"/>
        </w:rPr>
        <w:t>(</w:t>
      </w:r>
      <w:r w:rsidR="00C87656">
        <w:rPr>
          <w:sz w:val="24"/>
          <w:szCs w:val="24"/>
          <w:vertAlign w:val="superscript"/>
        </w:rPr>
        <w:t>2</w:t>
      </w:r>
      <w:r>
        <w:rPr>
          <w:sz w:val="24"/>
          <w:szCs w:val="24"/>
          <w:vertAlign w:val="superscript"/>
        </w:rPr>
        <w:t>)</w:t>
      </w:r>
      <w:r>
        <w:rPr>
          <w:sz w:val="24"/>
          <w:szCs w:val="24"/>
          <w:vertAlign w:val="subscript"/>
        </w:rPr>
        <w:t>I</w:t>
      </w:r>
      <w:r>
        <w:rPr>
          <w:sz w:val="24"/>
          <w:szCs w:val="24"/>
        </w:rPr>
        <w:t xml:space="preserve"> into leaves.  The increments will be the same for elements that end up in the same leaf of our decision tree.  </w:t>
      </w:r>
      <w:r w:rsidR="00E03C83">
        <w:rPr>
          <w:sz w:val="24"/>
          <w:szCs w:val="24"/>
        </w:rPr>
        <w:t xml:space="preserve">As before, though, we’ll start by expanding in powers of </w:t>
      </w:r>
      <w:r w:rsidR="00E03C83">
        <w:rPr>
          <w:rFonts w:ascii="Calibri" w:hAnsi="Calibri" w:cs="Calibri"/>
          <w:sz w:val="24"/>
          <w:szCs w:val="24"/>
        </w:rPr>
        <w:t>Δ</w:t>
      </w:r>
      <w:r w:rsidR="00E03C83">
        <w:rPr>
          <w:sz w:val="24"/>
          <w:szCs w:val="24"/>
        </w:rPr>
        <w:t>f</w:t>
      </w:r>
      <w:r w:rsidR="00E03C83">
        <w:rPr>
          <w:sz w:val="24"/>
          <w:szCs w:val="24"/>
          <w:vertAlign w:val="subscript"/>
        </w:rPr>
        <w:t>i</w:t>
      </w:r>
      <w:r w:rsidR="00E03C83">
        <w:rPr>
          <w:sz w:val="24"/>
          <w:szCs w:val="24"/>
          <w:vertAlign w:val="superscript"/>
        </w:rPr>
        <w:t>(2)</w:t>
      </w:r>
      <w:r w:rsidR="00E03C83">
        <w:rPr>
          <w:sz w:val="24"/>
          <w:szCs w:val="24"/>
        </w:rPr>
        <w:t>,</w:t>
      </w:r>
    </w:p>
    <w:p w14:paraId="73C06503" w14:textId="77777777" w:rsidR="00847D6B" w:rsidRDefault="00847D6B" w:rsidP="00E03C83">
      <w:pPr>
        <w:pStyle w:val="NoSpacing"/>
        <w:rPr>
          <w:sz w:val="24"/>
          <w:szCs w:val="24"/>
        </w:rPr>
      </w:pPr>
    </w:p>
    <w:p w14:paraId="08E92529" w14:textId="34F83DB4" w:rsidR="00E03C83" w:rsidRDefault="00007453" w:rsidP="00E03C83">
      <w:pPr>
        <w:pStyle w:val="NoSpacing"/>
        <w:rPr>
          <w:sz w:val="24"/>
          <w:szCs w:val="24"/>
        </w:rPr>
      </w:pPr>
      <w:r w:rsidRPr="00550568">
        <w:rPr>
          <w:position w:val="-28"/>
          <w:sz w:val="28"/>
          <w:szCs w:val="28"/>
        </w:rPr>
        <w:object w:dxaOrig="6380" w:dyaOrig="680" w14:anchorId="451CD8C7">
          <v:shape id="_x0000_i1043" type="#_x0000_t75" style="width:318pt;height:36pt" o:ole="">
            <v:imagedata r:id="rId43" o:title=""/>
          </v:shape>
          <o:OLEObject Type="Embed" ProgID="Equation.DSMT4" ShapeID="_x0000_i1043" DrawAspect="Content" ObjectID="_1770899452" r:id="rId44"/>
        </w:object>
      </w:r>
    </w:p>
    <w:p w14:paraId="734343D3" w14:textId="77777777" w:rsidR="00E03C83" w:rsidRDefault="00E03C83" w:rsidP="00E03C83">
      <w:pPr>
        <w:pStyle w:val="NoSpacing"/>
        <w:rPr>
          <w:sz w:val="24"/>
          <w:szCs w:val="24"/>
        </w:rPr>
      </w:pPr>
    </w:p>
    <w:p w14:paraId="768DDCC0" w14:textId="77777777" w:rsidR="00E03C83" w:rsidRDefault="00E03C83" w:rsidP="00E03C83">
      <w:pPr>
        <w:pStyle w:val="NoSpacing"/>
        <w:rPr>
          <w:sz w:val="24"/>
          <w:szCs w:val="24"/>
        </w:rPr>
      </w:pPr>
      <w:r>
        <w:rPr>
          <w:sz w:val="24"/>
          <w:szCs w:val="24"/>
        </w:rPr>
        <w:t>The first term, being a constant regardless of how we classify data into leaves, is a constant that doesn’t matter.  So we can restrict our attention to:</w:t>
      </w:r>
    </w:p>
    <w:p w14:paraId="3B5AAF8E" w14:textId="77777777" w:rsidR="00E03C83" w:rsidRDefault="00E03C83" w:rsidP="00E03C83">
      <w:pPr>
        <w:pStyle w:val="NoSpacing"/>
        <w:rPr>
          <w:sz w:val="24"/>
          <w:szCs w:val="24"/>
        </w:rPr>
      </w:pPr>
    </w:p>
    <w:p w14:paraId="210DB387" w14:textId="503CBF9A" w:rsidR="00E03C83" w:rsidRDefault="00517ECD" w:rsidP="00E03C83">
      <w:pPr>
        <w:pStyle w:val="NoSpacing"/>
        <w:rPr>
          <w:sz w:val="24"/>
          <w:szCs w:val="24"/>
        </w:rPr>
      </w:pPr>
      <w:r w:rsidRPr="007E63A9">
        <w:rPr>
          <w:position w:val="-108"/>
          <w:sz w:val="28"/>
          <w:szCs w:val="28"/>
        </w:rPr>
        <w:object w:dxaOrig="6680" w:dyaOrig="2200" w14:anchorId="7EB514B1">
          <v:shape id="_x0000_i1044" type="#_x0000_t75" style="width:336pt;height:108pt" o:ole="">
            <v:imagedata r:id="rId45" o:title=""/>
          </v:shape>
          <o:OLEObject Type="Embed" ProgID="Equation.DSMT4" ShapeID="_x0000_i1044" DrawAspect="Content" ObjectID="_1770899453" r:id="rId46"/>
        </w:object>
      </w:r>
    </w:p>
    <w:p w14:paraId="25AD0CD3" w14:textId="77777777" w:rsidR="00E03C83" w:rsidRDefault="00E03C83" w:rsidP="00E03C83">
      <w:pPr>
        <w:pStyle w:val="NoSpacing"/>
        <w:rPr>
          <w:sz w:val="24"/>
          <w:szCs w:val="24"/>
        </w:rPr>
      </w:pPr>
    </w:p>
    <w:p w14:paraId="7AD1B8C4" w14:textId="7AC8A8A2" w:rsidR="00E03C83" w:rsidRDefault="00007453" w:rsidP="00E03C83">
      <w:pPr>
        <w:pStyle w:val="NoSpacing"/>
        <w:rPr>
          <w:sz w:val="24"/>
          <w:szCs w:val="24"/>
        </w:rPr>
      </w:pPr>
      <w:r>
        <w:rPr>
          <w:sz w:val="24"/>
          <w:szCs w:val="24"/>
        </w:rPr>
        <w:t xml:space="preserve">So note </w:t>
      </w:r>
      <w:r>
        <w:rPr>
          <w:rFonts w:ascii="Calibri" w:hAnsi="Calibri" w:cs="Calibri"/>
          <w:sz w:val="24"/>
          <w:szCs w:val="24"/>
        </w:rPr>
        <w:t>Δ</w:t>
      </w:r>
      <w:r>
        <w:rPr>
          <w:sz w:val="24"/>
          <w:szCs w:val="24"/>
        </w:rPr>
        <w:t>f</w:t>
      </w:r>
      <w:r>
        <w:rPr>
          <w:sz w:val="24"/>
          <w:szCs w:val="24"/>
          <w:vertAlign w:val="superscript"/>
        </w:rPr>
        <w:t>(2)</w:t>
      </w:r>
      <w:r>
        <w:rPr>
          <w:sz w:val="24"/>
          <w:szCs w:val="24"/>
          <w:vertAlign w:val="subscript"/>
        </w:rPr>
        <w:t>i</w:t>
      </w:r>
      <w:r>
        <w:rPr>
          <w:sz w:val="24"/>
          <w:szCs w:val="24"/>
        </w:rPr>
        <w:t xml:space="preserve"> only depends on the leaf that it’s being classified into – so we write </w:t>
      </w:r>
      <w:r>
        <w:rPr>
          <w:rFonts w:ascii="Calibri" w:hAnsi="Calibri" w:cs="Calibri"/>
          <w:sz w:val="24"/>
          <w:szCs w:val="24"/>
        </w:rPr>
        <w:t>Δ</w:t>
      </w:r>
      <w:r>
        <w:rPr>
          <w:sz w:val="24"/>
          <w:szCs w:val="24"/>
        </w:rPr>
        <w:t>f</w:t>
      </w:r>
      <w:r>
        <w:rPr>
          <w:sz w:val="24"/>
          <w:szCs w:val="24"/>
          <w:vertAlign w:val="superscript"/>
        </w:rPr>
        <w:t>(2)</w:t>
      </w:r>
      <w:r>
        <w:rPr>
          <w:sz w:val="24"/>
          <w:szCs w:val="24"/>
          <w:vertAlign w:val="subscript"/>
        </w:rPr>
        <w:t>L</w:t>
      </w:r>
      <w:r>
        <w:rPr>
          <w:rFonts w:ascii="Calibri" w:hAnsi="Calibri" w:cs="Calibri"/>
          <w:sz w:val="24"/>
          <w:szCs w:val="24"/>
          <w:vertAlign w:val="subscript"/>
        </w:rPr>
        <w:t>ℓ</w:t>
      </w:r>
      <w:r>
        <w:rPr>
          <w:sz w:val="24"/>
          <w:szCs w:val="24"/>
        </w:rPr>
        <w:t xml:space="preserve">, but </w:t>
      </w:r>
      <w:r>
        <w:rPr>
          <w:rFonts w:ascii="Calibri" w:hAnsi="Calibri" w:cs="Calibri"/>
          <w:sz w:val="24"/>
          <w:szCs w:val="24"/>
        </w:rPr>
        <w:t>Δ</w:t>
      </w:r>
      <w:r>
        <w:rPr>
          <w:sz w:val="24"/>
          <w:szCs w:val="24"/>
        </w:rPr>
        <w:t>f</w:t>
      </w:r>
      <w:r>
        <w:rPr>
          <w:sz w:val="24"/>
          <w:szCs w:val="24"/>
          <w:vertAlign w:val="superscript"/>
        </w:rPr>
        <w:t>(1)</w:t>
      </w:r>
      <w:r>
        <w:rPr>
          <w:sz w:val="24"/>
          <w:szCs w:val="24"/>
          <w:vertAlign w:val="subscript"/>
        </w:rPr>
        <w:t>i</w:t>
      </w:r>
      <w:r>
        <w:rPr>
          <w:sz w:val="24"/>
          <w:szCs w:val="24"/>
        </w:rPr>
        <w:t xml:space="preserve"> depends will depend on the leaf, and on which element it is within the leaf, because these new leaves aren’t the same as the old leaves.  </w:t>
      </w:r>
      <w:r w:rsidR="00E03C83">
        <w:rPr>
          <w:sz w:val="24"/>
          <w:szCs w:val="24"/>
        </w:rPr>
        <w:t>When we minimize</w:t>
      </w:r>
      <w:r>
        <w:rPr>
          <w:sz w:val="24"/>
          <w:szCs w:val="24"/>
        </w:rPr>
        <w:t xml:space="preserve"> this w/r to </w:t>
      </w:r>
      <w:r>
        <w:rPr>
          <w:rFonts w:ascii="Calibri" w:hAnsi="Calibri" w:cs="Calibri"/>
          <w:sz w:val="24"/>
          <w:szCs w:val="24"/>
        </w:rPr>
        <w:t>Δ</w:t>
      </w:r>
      <w:r>
        <w:rPr>
          <w:sz w:val="24"/>
          <w:szCs w:val="24"/>
        </w:rPr>
        <w:t>f</w:t>
      </w:r>
      <w:r>
        <w:rPr>
          <w:sz w:val="24"/>
          <w:szCs w:val="24"/>
          <w:vertAlign w:val="subscript"/>
        </w:rPr>
        <w:t>L</w:t>
      </w:r>
      <w:r>
        <w:rPr>
          <w:rFonts w:ascii="Calibri" w:hAnsi="Calibri" w:cs="Calibri"/>
          <w:sz w:val="24"/>
          <w:szCs w:val="24"/>
          <w:vertAlign w:val="subscript"/>
        </w:rPr>
        <w:t>ℓ</w:t>
      </w:r>
      <w:r>
        <w:rPr>
          <w:sz w:val="24"/>
          <w:szCs w:val="24"/>
          <w:vertAlign w:val="superscript"/>
        </w:rPr>
        <w:t>(2)</w:t>
      </w:r>
      <w:r w:rsidR="00E03C83">
        <w:rPr>
          <w:sz w:val="24"/>
          <w:szCs w:val="24"/>
        </w:rPr>
        <w:t>, we’ll have:</w:t>
      </w:r>
    </w:p>
    <w:p w14:paraId="5AAA274B" w14:textId="77777777" w:rsidR="00E03C83" w:rsidRDefault="00E03C83" w:rsidP="00E03C83">
      <w:pPr>
        <w:pStyle w:val="NoSpacing"/>
        <w:rPr>
          <w:sz w:val="24"/>
          <w:szCs w:val="24"/>
        </w:rPr>
      </w:pPr>
    </w:p>
    <w:p w14:paraId="4CB25E42" w14:textId="3EA00490" w:rsidR="00E03C83" w:rsidRPr="00053ACE" w:rsidRDefault="00007453" w:rsidP="00E03C83">
      <w:pPr>
        <w:pStyle w:val="NoSpacing"/>
        <w:rPr>
          <w:sz w:val="24"/>
          <w:szCs w:val="24"/>
        </w:rPr>
      </w:pPr>
      <w:r w:rsidRPr="00007453">
        <w:rPr>
          <w:position w:val="-142"/>
          <w:sz w:val="28"/>
          <w:szCs w:val="28"/>
        </w:rPr>
        <w:object w:dxaOrig="4599" w:dyaOrig="2960" w14:anchorId="03E7D8AB">
          <v:shape id="_x0000_i1045" type="#_x0000_t75" style="width:228pt;height:150pt" o:ole="">
            <v:imagedata r:id="rId47" o:title=""/>
          </v:shape>
          <o:OLEObject Type="Embed" ProgID="Equation.DSMT4" ShapeID="_x0000_i1045" DrawAspect="Content" ObjectID="_1770899454" r:id="rId48"/>
        </w:object>
      </w:r>
    </w:p>
    <w:p w14:paraId="71D6E709" w14:textId="77777777" w:rsidR="00E03C83" w:rsidRPr="002978F5" w:rsidRDefault="00E03C83" w:rsidP="00E03C83">
      <w:pPr>
        <w:pStyle w:val="NoSpacing"/>
        <w:rPr>
          <w:sz w:val="24"/>
          <w:szCs w:val="24"/>
        </w:rPr>
      </w:pPr>
    </w:p>
    <w:p w14:paraId="5C6A3509" w14:textId="77777777" w:rsidR="00E03C83" w:rsidRDefault="00E03C83" w:rsidP="00E03C83">
      <w:pPr>
        <w:pStyle w:val="NoSpacing"/>
        <w:rPr>
          <w:sz w:val="24"/>
          <w:szCs w:val="24"/>
        </w:rPr>
      </w:pPr>
      <w:r>
        <w:rPr>
          <w:sz w:val="24"/>
          <w:szCs w:val="24"/>
        </w:rPr>
        <w:t>So we have:</w:t>
      </w:r>
    </w:p>
    <w:p w14:paraId="71818258" w14:textId="77777777" w:rsidR="00E03C83" w:rsidRDefault="00E03C83" w:rsidP="00E03C83">
      <w:pPr>
        <w:pStyle w:val="NoSpacing"/>
        <w:rPr>
          <w:sz w:val="24"/>
          <w:szCs w:val="24"/>
        </w:rPr>
      </w:pPr>
    </w:p>
    <w:p w14:paraId="10724F46" w14:textId="290DF888" w:rsidR="00E03C83" w:rsidRDefault="00007453" w:rsidP="00E03C83">
      <w:pPr>
        <w:pStyle w:val="NoSpacing"/>
        <w:rPr>
          <w:sz w:val="24"/>
          <w:szCs w:val="24"/>
        </w:rPr>
      </w:pPr>
      <w:r w:rsidRPr="00262442">
        <w:rPr>
          <w:position w:val="-30"/>
          <w:sz w:val="28"/>
          <w:szCs w:val="28"/>
        </w:rPr>
        <w:object w:dxaOrig="2680" w:dyaOrig="720" w14:anchorId="706FD017">
          <v:shape id="_x0000_i1046" type="#_x0000_t75" style="width:132pt;height:36pt" o:ole="" fillcolor="#cfc">
            <v:imagedata r:id="rId49" o:title=""/>
          </v:shape>
          <o:OLEObject Type="Embed" ProgID="Equation.DSMT4" ShapeID="_x0000_i1046" DrawAspect="Content" ObjectID="_1770899455" r:id="rId50"/>
        </w:object>
      </w:r>
    </w:p>
    <w:p w14:paraId="0C57FA16" w14:textId="77777777" w:rsidR="00E03C83" w:rsidRDefault="00E03C83" w:rsidP="00E03C83">
      <w:pPr>
        <w:pStyle w:val="NoSpacing"/>
        <w:rPr>
          <w:sz w:val="24"/>
          <w:szCs w:val="24"/>
        </w:rPr>
      </w:pPr>
    </w:p>
    <w:p w14:paraId="2621E6AD" w14:textId="78B84C88" w:rsidR="00E03C83" w:rsidRPr="00804514" w:rsidRDefault="00E03C83" w:rsidP="00E03C83">
      <w:pPr>
        <w:pStyle w:val="NoSpacing"/>
        <w:rPr>
          <w:sz w:val="24"/>
          <w:szCs w:val="24"/>
        </w:rPr>
      </w:pPr>
      <w:r>
        <w:rPr>
          <w:sz w:val="24"/>
          <w:szCs w:val="24"/>
        </w:rPr>
        <w:t xml:space="preserve">This says that the parameters that minimize the loss are the ‘averages’ of the things (increments in this case) in each leaf.  Plugging this back into </w:t>
      </w:r>
      <w:r>
        <w:rPr>
          <w:rFonts w:ascii="Calibri" w:hAnsi="Calibri" w:cs="Calibri"/>
          <w:sz w:val="24"/>
          <w:szCs w:val="24"/>
        </w:rPr>
        <w:t>Δ</w:t>
      </w:r>
      <w:r>
        <w:rPr>
          <w:sz w:val="24"/>
          <w:szCs w:val="24"/>
        </w:rPr>
        <w:t>SSE</w:t>
      </w:r>
      <w:r>
        <w:rPr>
          <w:sz w:val="24"/>
          <w:szCs w:val="24"/>
          <w:vertAlign w:val="subscript"/>
        </w:rPr>
        <w:t>m</w:t>
      </w:r>
      <w:r>
        <w:rPr>
          <w:sz w:val="24"/>
          <w:szCs w:val="24"/>
          <w:vertAlign w:val="superscript"/>
        </w:rPr>
        <w:t>(</w:t>
      </w:r>
      <w:r w:rsidR="00007453">
        <w:rPr>
          <w:sz w:val="24"/>
          <w:szCs w:val="24"/>
          <w:vertAlign w:val="superscript"/>
        </w:rPr>
        <w:t>2</w:t>
      </w:r>
      <w:r>
        <w:rPr>
          <w:sz w:val="24"/>
          <w:szCs w:val="24"/>
          <w:vertAlign w:val="superscript"/>
        </w:rPr>
        <w:t>)</w:t>
      </w:r>
      <w:r>
        <w:rPr>
          <w:sz w:val="24"/>
          <w:szCs w:val="24"/>
        </w:rPr>
        <w:t>(Y|</w:t>
      </w:r>
      <w:r>
        <w:rPr>
          <w:rFonts w:ascii="Calibri" w:hAnsi="Calibri" w:cs="Calibri"/>
          <w:sz w:val="24"/>
          <w:szCs w:val="24"/>
        </w:rPr>
        <w:t>Δ</w:t>
      </w:r>
      <w:r>
        <w:rPr>
          <w:sz w:val="24"/>
          <w:szCs w:val="24"/>
        </w:rPr>
        <w:t>f</w:t>
      </w:r>
      <w:r>
        <w:rPr>
          <w:sz w:val="24"/>
          <w:szCs w:val="24"/>
          <w:vertAlign w:val="superscript"/>
        </w:rPr>
        <w:t>(</w:t>
      </w:r>
      <w:r w:rsidR="00007453">
        <w:rPr>
          <w:sz w:val="24"/>
          <w:szCs w:val="24"/>
          <w:vertAlign w:val="superscript"/>
        </w:rPr>
        <w:t>2</w:t>
      </w:r>
      <w:r>
        <w:rPr>
          <w:sz w:val="24"/>
          <w:szCs w:val="24"/>
          <w:vertAlign w:val="superscript"/>
        </w:rPr>
        <w:t>)</w:t>
      </w:r>
      <w:r>
        <w:rPr>
          <w:rFonts w:ascii="Calibri" w:hAnsi="Calibri" w:cs="Calibri"/>
          <w:sz w:val="24"/>
          <w:szCs w:val="24"/>
        </w:rPr>
        <w:t>→</w:t>
      </w:r>
      <w:r>
        <w:rPr>
          <w:sz w:val="24"/>
          <w:szCs w:val="24"/>
        </w:rPr>
        <w:t xml:space="preserve">L), we have: </w:t>
      </w:r>
    </w:p>
    <w:p w14:paraId="7D9B35AA" w14:textId="77777777" w:rsidR="00E03C83" w:rsidRDefault="00E03C83" w:rsidP="00E03C83">
      <w:pPr>
        <w:pStyle w:val="NoSpacing"/>
        <w:rPr>
          <w:sz w:val="24"/>
          <w:szCs w:val="24"/>
        </w:rPr>
      </w:pPr>
    </w:p>
    <w:p w14:paraId="4666AB26" w14:textId="735E75FD" w:rsidR="00E03C83" w:rsidRDefault="00007453" w:rsidP="00E03C83">
      <w:pPr>
        <w:pStyle w:val="NoSpacing"/>
        <w:rPr>
          <w:sz w:val="24"/>
          <w:szCs w:val="24"/>
        </w:rPr>
      </w:pPr>
      <w:r w:rsidRPr="00CD742B">
        <w:rPr>
          <w:position w:val="-150"/>
          <w:sz w:val="28"/>
          <w:szCs w:val="28"/>
        </w:rPr>
        <w:object w:dxaOrig="9660" w:dyaOrig="3120" w14:anchorId="0C8EF67F">
          <v:shape id="_x0000_i1047" type="#_x0000_t75" style="width:462pt;height:150pt" o:ole="">
            <v:imagedata r:id="rId51" o:title=""/>
          </v:shape>
          <o:OLEObject Type="Embed" ProgID="Equation.DSMT4" ShapeID="_x0000_i1047" DrawAspect="Content" ObjectID="_1770899456" r:id="rId52"/>
        </w:object>
      </w:r>
    </w:p>
    <w:p w14:paraId="6BC0BC53" w14:textId="77777777" w:rsidR="00E03C83" w:rsidRDefault="00E03C83" w:rsidP="00E03C83">
      <w:pPr>
        <w:pStyle w:val="NoSpacing"/>
        <w:rPr>
          <w:sz w:val="24"/>
          <w:szCs w:val="24"/>
        </w:rPr>
      </w:pPr>
    </w:p>
    <w:p w14:paraId="5C05AF17" w14:textId="77777777" w:rsidR="00E03C83" w:rsidRDefault="00E03C83" w:rsidP="00E03C83">
      <w:pPr>
        <w:pStyle w:val="NoSpacing"/>
        <w:rPr>
          <w:sz w:val="24"/>
          <w:szCs w:val="24"/>
        </w:rPr>
      </w:pPr>
      <w:r>
        <w:rPr>
          <w:sz w:val="24"/>
          <w:szCs w:val="24"/>
        </w:rPr>
        <w:lastRenderedPageBreak/>
        <w:t xml:space="preserve">So we have: </w:t>
      </w:r>
    </w:p>
    <w:p w14:paraId="611AF7C5" w14:textId="77777777" w:rsidR="00E03C83" w:rsidRDefault="00E03C83" w:rsidP="00E03C83">
      <w:pPr>
        <w:pStyle w:val="NoSpacing"/>
        <w:rPr>
          <w:sz w:val="24"/>
          <w:szCs w:val="24"/>
        </w:rPr>
      </w:pPr>
    </w:p>
    <w:p w14:paraId="62A0286A" w14:textId="532A2644" w:rsidR="00E03C83" w:rsidRDefault="00007453" w:rsidP="00E03C83">
      <w:pPr>
        <w:pStyle w:val="NoSpacing"/>
        <w:rPr>
          <w:sz w:val="24"/>
          <w:szCs w:val="24"/>
        </w:rPr>
      </w:pPr>
      <w:r w:rsidRPr="00F4723F">
        <w:rPr>
          <w:position w:val="-32"/>
          <w:sz w:val="28"/>
          <w:szCs w:val="28"/>
        </w:rPr>
        <w:object w:dxaOrig="9820" w:dyaOrig="820" w14:anchorId="63932E97">
          <v:shape id="_x0000_i1048" type="#_x0000_t75" style="width:492pt;height:42pt" o:ole="" filled="t" fillcolor="#cfc">
            <v:imagedata r:id="rId53" o:title=""/>
          </v:shape>
          <o:OLEObject Type="Embed" ProgID="Equation.DSMT4" ShapeID="_x0000_i1048" DrawAspect="Content" ObjectID="_1770899457" r:id="rId54"/>
        </w:object>
      </w:r>
    </w:p>
    <w:p w14:paraId="353B6145" w14:textId="77777777" w:rsidR="00E03C83" w:rsidRDefault="00E03C83" w:rsidP="00E03C83">
      <w:pPr>
        <w:pStyle w:val="NoSpacing"/>
        <w:rPr>
          <w:sz w:val="24"/>
          <w:szCs w:val="24"/>
        </w:rPr>
      </w:pPr>
    </w:p>
    <w:p w14:paraId="420F6A16" w14:textId="2324D288" w:rsidR="00E03C83" w:rsidRPr="00865C34" w:rsidRDefault="00E03C83" w:rsidP="00E03C83">
      <w:pPr>
        <w:pStyle w:val="NoSpacing"/>
        <w:rPr>
          <w:rFonts w:ascii="Calibri" w:hAnsi="Calibri" w:cs="Calibri"/>
          <w:sz w:val="24"/>
          <w:szCs w:val="24"/>
        </w:rPr>
      </w:pPr>
      <w:r>
        <w:rPr>
          <w:sz w:val="24"/>
          <w:szCs w:val="24"/>
        </w:rPr>
        <w:t xml:space="preserve">Note </w:t>
      </w:r>
      <w:r>
        <w:rPr>
          <w:rFonts w:ascii="Calibri" w:hAnsi="Calibri" w:cs="Calibri"/>
          <w:sz w:val="24"/>
          <w:szCs w:val="24"/>
        </w:rPr>
        <w:t>Δ</w:t>
      </w:r>
      <w:r>
        <w:rPr>
          <w:sz w:val="24"/>
          <w:szCs w:val="24"/>
        </w:rPr>
        <w:t>f</w:t>
      </w:r>
      <w:r>
        <w:rPr>
          <w:sz w:val="24"/>
          <w:szCs w:val="24"/>
          <w:vertAlign w:val="subscript"/>
        </w:rPr>
        <w:t>L</w:t>
      </w:r>
      <w:r>
        <w:rPr>
          <w:rFonts w:ascii="Calibri" w:hAnsi="Calibri" w:cs="Calibri"/>
          <w:sz w:val="24"/>
          <w:szCs w:val="24"/>
          <w:vertAlign w:val="subscript"/>
        </w:rPr>
        <w:t>ℓ</w:t>
      </w:r>
      <w:r>
        <w:rPr>
          <w:sz w:val="24"/>
          <w:szCs w:val="24"/>
          <w:vertAlign w:val="superscript"/>
        </w:rPr>
        <w:t>(</w:t>
      </w:r>
      <w:r w:rsidR="00007453">
        <w:rPr>
          <w:sz w:val="24"/>
          <w:szCs w:val="24"/>
          <w:vertAlign w:val="superscript"/>
        </w:rPr>
        <w:t>2</w:t>
      </w:r>
      <w:r>
        <w:rPr>
          <w:sz w:val="24"/>
          <w:szCs w:val="24"/>
          <w:vertAlign w:val="superscript"/>
        </w:rPr>
        <w:t>)</w:t>
      </w:r>
      <w:r>
        <w:rPr>
          <w:sz w:val="24"/>
          <w:szCs w:val="24"/>
        </w:rPr>
        <w:t xml:space="preserve"> is the L</w:t>
      </w:r>
      <w:r>
        <w:rPr>
          <w:rFonts w:ascii="Calibri" w:hAnsi="Calibri" w:cs="Calibri"/>
          <w:sz w:val="24"/>
          <w:szCs w:val="24"/>
          <w:vertAlign w:val="subscript"/>
        </w:rPr>
        <w:t>ℓ</w:t>
      </w:r>
      <w:r>
        <w:rPr>
          <w:sz w:val="24"/>
          <w:szCs w:val="24"/>
        </w:rPr>
        <w:t xml:space="preserve"> leaf’s </w:t>
      </w:r>
      <w:r w:rsidRPr="00755062">
        <w:rPr>
          <w:i/>
          <w:sz w:val="24"/>
          <w:szCs w:val="24"/>
        </w:rPr>
        <w:t>prediction</w:t>
      </w:r>
      <w:r>
        <w:rPr>
          <w:sz w:val="24"/>
          <w:szCs w:val="24"/>
        </w:rPr>
        <w:t xml:space="preserve"> for the increment.  So diagrammatically, we’ll start our decision tree by putting all the data in the root node.  And then we’re looking to categorize the data into categories/leaves.</w:t>
      </w:r>
    </w:p>
    <w:p w14:paraId="6465958C" w14:textId="77777777" w:rsidR="00E03C83" w:rsidRDefault="00E03C83" w:rsidP="00E03C83">
      <w:pPr>
        <w:pStyle w:val="NoSpacing"/>
        <w:rPr>
          <w:sz w:val="24"/>
          <w:szCs w:val="24"/>
        </w:rPr>
      </w:pPr>
    </w:p>
    <w:p w14:paraId="2827079C" w14:textId="72599807" w:rsidR="00E03C83" w:rsidRDefault="00542EA9" w:rsidP="00E03C83">
      <w:pPr>
        <w:pStyle w:val="NoSpacing"/>
        <w:rPr>
          <w:sz w:val="24"/>
          <w:szCs w:val="24"/>
        </w:rPr>
      </w:pPr>
      <w:r w:rsidRPr="00542EA9">
        <w:rPr>
          <w:noProof/>
          <w:sz w:val="24"/>
          <w:szCs w:val="24"/>
        </w:rPr>
        <w:drawing>
          <wp:inline distT="0" distB="0" distL="0" distR="0" wp14:anchorId="722A35C2" wp14:editId="7B8EA5B2">
            <wp:extent cx="6525491" cy="3453073"/>
            <wp:effectExtent l="0" t="0" r="0" b="0"/>
            <wp:docPr id="11" name="Picture 1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 schematic&#10;&#10;Description automatically generated"/>
                    <pic:cNvPicPr/>
                  </pic:nvPicPr>
                  <pic:blipFill>
                    <a:blip r:embed="rId55"/>
                    <a:stretch>
                      <a:fillRect/>
                    </a:stretch>
                  </pic:blipFill>
                  <pic:spPr>
                    <a:xfrm>
                      <a:off x="0" y="0"/>
                      <a:ext cx="6537640" cy="3459502"/>
                    </a:xfrm>
                    <a:prstGeom prst="rect">
                      <a:avLst/>
                    </a:prstGeom>
                  </pic:spPr>
                </pic:pic>
              </a:graphicData>
            </a:graphic>
          </wp:inline>
        </w:drawing>
      </w:r>
    </w:p>
    <w:p w14:paraId="7C5BA6C9" w14:textId="77777777" w:rsidR="00E03C83" w:rsidRDefault="00E03C83" w:rsidP="00E03C83">
      <w:pPr>
        <w:pStyle w:val="NoSpacing"/>
        <w:rPr>
          <w:sz w:val="24"/>
          <w:szCs w:val="24"/>
        </w:rPr>
      </w:pPr>
    </w:p>
    <w:p w14:paraId="631A7949" w14:textId="1088F5DB" w:rsidR="00E03C83" w:rsidRDefault="0061722E" w:rsidP="00E03C83">
      <w:pPr>
        <w:pStyle w:val="NoSpacing"/>
        <w:rPr>
          <w:sz w:val="24"/>
          <w:szCs w:val="24"/>
        </w:rPr>
      </w:pPr>
      <w:r>
        <w:rPr>
          <w:sz w:val="24"/>
          <w:szCs w:val="24"/>
        </w:rPr>
        <w:t xml:space="preserve">[Note </w:t>
      </w:r>
      <w:r>
        <w:rPr>
          <w:rFonts w:ascii="Calibri" w:hAnsi="Calibri" w:cs="Calibri"/>
          <w:sz w:val="24"/>
          <w:szCs w:val="24"/>
        </w:rPr>
        <w:t>Δf</w:t>
      </w:r>
      <w:r>
        <w:rPr>
          <w:rFonts w:ascii="Calibri" w:hAnsi="Calibri" w:cs="Calibri"/>
          <w:sz w:val="24"/>
          <w:szCs w:val="24"/>
          <w:vertAlign w:val="subscript"/>
        </w:rPr>
        <w:t>R</w:t>
      </w:r>
      <w:r>
        <w:rPr>
          <w:rFonts w:ascii="Calibri" w:hAnsi="Calibri" w:cs="Calibri"/>
          <w:sz w:val="24"/>
          <w:szCs w:val="24"/>
          <w:vertAlign w:val="superscript"/>
        </w:rPr>
        <w:t>(2)</w:t>
      </w:r>
      <w:r>
        <w:rPr>
          <w:rFonts w:ascii="Calibri" w:hAnsi="Calibri" w:cs="Calibri"/>
          <w:sz w:val="24"/>
          <w:szCs w:val="24"/>
        </w:rPr>
        <w:t xml:space="preserve"> = 0</w:t>
      </w:r>
      <w:r w:rsidR="00DF3EEF" w:rsidRPr="00DF3EEF">
        <w:rPr>
          <w:rFonts w:ascii="Calibri" w:hAnsi="Calibri" w:cs="Calibri"/>
          <w:color w:val="FF0000"/>
          <w:sz w:val="24"/>
          <w:szCs w:val="24"/>
        </w:rPr>
        <w:t xml:space="preserve"> – wait, is it?</w:t>
      </w:r>
      <w:r>
        <w:rPr>
          <w:rFonts w:ascii="Calibri" w:hAnsi="Calibri" w:cs="Calibri"/>
          <w:sz w:val="24"/>
          <w:szCs w:val="24"/>
        </w:rPr>
        <w:t xml:space="preserve">] </w:t>
      </w:r>
      <w:r w:rsidR="00E03C83">
        <w:rPr>
          <w:sz w:val="24"/>
          <w:szCs w:val="24"/>
        </w:rPr>
        <w:t>And we want to find leaves, L</w:t>
      </w:r>
      <w:r w:rsidR="00E03C83">
        <w:rPr>
          <w:rFonts w:ascii="Calibri" w:hAnsi="Calibri" w:cs="Calibri"/>
          <w:sz w:val="24"/>
          <w:szCs w:val="24"/>
          <w:vertAlign w:val="subscript"/>
        </w:rPr>
        <w:t>ℓ</w:t>
      </w:r>
      <w:r w:rsidR="00E03C83">
        <w:rPr>
          <w:sz w:val="24"/>
          <w:szCs w:val="24"/>
        </w:rPr>
        <w:t>, which maximize the information gain:</w:t>
      </w:r>
    </w:p>
    <w:p w14:paraId="09ABC090" w14:textId="77777777" w:rsidR="00E03C83" w:rsidRDefault="00E03C83" w:rsidP="00E03C83">
      <w:pPr>
        <w:pStyle w:val="NoSpacing"/>
        <w:rPr>
          <w:sz w:val="24"/>
          <w:szCs w:val="24"/>
        </w:rPr>
      </w:pPr>
    </w:p>
    <w:p w14:paraId="1D06FC07" w14:textId="34089B50" w:rsidR="00E03C83" w:rsidRDefault="00542EA9" w:rsidP="00E03C83">
      <w:pPr>
        <w:pStyle w:val="NoSpacing"/>
        <w:rPr>
          <w:sz w:val="24"/>
          <w:szCs w:val="24"/>
        </w:rPr>
      </w:pPr>
      <w:r w:rsidRPr="008E531D">
        <w:rPr>
          <w:position w:val="-54"/>
        </w:rPr>
        <w:object w:dxaOrig="5720" w:dyaOrig="1200" w14:anchorId="206F497F">
          <v:shape id="_x0000_i1049" type="#_x0000_t75" style="width:282pt;height:60pt" o:ole="">
            <v:imagedata r:id="rId56" o:title=""/>
          </v:shape>
          <o:OLEObject Type="Embed" ProgID="Equation.DSMT4" ShapeID="_x0000_i1049" DrawAspect="Content" ObjectID="_1770899458" r:id="rId57"/>
        </w:object>
      </w:r>
    </w:p>
    <w:p w14:paraId="2FFF565C" w14:textId="77777777" w:rsidR="00E03C83" w:rsidRDefault="00E03C83" w:rsidP="00E03C83">
      <w:pPr>
        <w:pStyle w:val="NoSpacing"/>
        <w:rPr>
          <w:sz w:val="24"/>
          <w:szCs w:val="24"/>
        </w:rPr>
      </w:pPr>
    </w:p>
    <w:p w14:paraId="71A0DBA3" w14:textId="3493229E" w:rsidR="00E03C83" w:rsidRDefault="00E03C83" w:rsidP="00E03C83">
      <w:pPr>
        <w:pStyle w:val="NoSpacing"/>
        <w:rPr>
          <w:sz w:val="24"/>
          <w:szCs w:val="24"/>
        </w:rPr>
      </w:pPr>
      <w:bookmarkStart w:id="1" w:name="_Hlk131103113"/>
      <w:r>
        <w:rPr>
          <w:sz w:val="24"/>
          <w:szCs w:val="24"/>
        </w:rPr>
        <w:t>In this diagam, L = {A</w:t>
      </w:r>
      <w:r>
        <w:rPr>
          <w:sz w:val="24"/>
          <w:szCs w:val="24"/>
          <w:vertAlign w:val="subscript"/>
        </w:rPr>
        <w:t>1</w:t>
      </w:r>
      <w:r>
        <w:rPr>
          <w:sz w:val="24"/>
          <w:szCs w:val="24"/>
        </w:rPr>
        <w:t>, B</w:t>
      </w:r>
      <w:r>
        <w:rPr>
          <w:sz w:val="24"/>
          <w:szCs w:val="24"/>
          <w:vertAlign w:val="subscript"/>
        </w:rPr>
        <w:t>1</w:t>
      </w:r>
      <w:r>
        <w:rPr>
          <w:sz w:val="24"/>
          <w:szCs w:val="24"/>
        </w:rPr>
        <w:t>, B</w:t>
      </w:r>
      <w:r>
        <w:rPr>
          <w:sz w:val="24"/>
          <w:szCs w:val="24"/>
          <w:vertAlign w:val="subscript"/>
        </w:rPr>
        <w:t>2</w:t>
      </w:r>
      <w:r>
        <w:rPr>
          <w:sz w:val="24"/>
          <w:szCs w:val="24"/>
        </w:rPr>
        <w:t>}.  We will typically use a greedy algorithm to find these leaves</w:t>
      </w:r>
      <w:r w:rsidR="00542EA9">
        <w:rPr>
          <w:sz w:val="24"/>
          <w:szCs w:val="24"/>
        </w:rPr>
        <w:t>, as discussed above</w:t>
      </w:r>
      <w:r>
        <w:rPr>
          <w:sz w:val="24"/>
          <w:szCs w:val="24"/>
        </w:rPr>
        <w:t>.  Once this classification is found, we’d ostensibly say,</w:t>
      </w:r>
    </w:p>
    <w:bookmarkEnd w:id="1"/>
    <w:p w14:paraId="431702B6" w14:textId="77777777" w:rsidR="00E03C83" w:rsidRDefault="00E03C83" w:rsidP="00E03C83">
      <w:pPr>
        <w:pStyle w:val="NoSpacing"/>
        <w:rPr>
          <w:sz w:val="28"/>
          <w:szCs w:val="28"/>
        </w:rPr>
      </w:pPr>
    </w:p>
    <w:p w14:paraId="64CFDBC1" w14:textId="7C0AAC57" w:rsidR="00E03C83" w:rsidRDefault="009114C6" w:rsidP="00E03C83">
      <w:pPr>
        <w:pStyle w:val="NoSpacing"/>
        <w:rPr>
          <w:sz w:val="24"/>
          <w:szCs w:val="24"/>
        </w:rPr>
      </w:pPr>
      <w:r w:rsidRPr="008746F6">
        <w:rPr>
          <w:position w:val="-30"/>
          <w:sz w:val="28"/>
          <w:szCs w:val="28"/>
        </w:rPr>
        <w:object w:dxaOrig="6979" w:dyaOrig="720" w14:anchorId="68636387">
          <v:shape id="_x0000_i1050" type="#_x0000_t75" style="width:348pt;height:36pt" o:ole="">
            <v:imagedata r:id="rId58" o:title=""/>
          </v:shape>
          <o:OLEObject Type="Embed" ProgID="Equation.DSMT4" ShapeID="_x0000_i1050" DrawAspect="Content" ObjectID="_1770899459" r:id="rId59"/>
        </w:object>
      </w:r>
    </w:p>
    <w:p w14:paraId="152E5A93" w14:textId="77777777" w:rsidR="00E03C83" w:rsidRDefault="00E03C83" w:rsidP="00E03C83">
      <w:pPr>
        <w:pStyle w:val="NoSpacing"/>
        <w:rPr>
          <w:sz w:val="24"/>
          <w:szCs w:val="24"/>
        </w:rPr>
      </w:pPr>
    </w:p>
    <w:p w14:paraId="2E557C9D" w14:textId="7946CFF2" w:rsidR="00E03C83" w:rsidRDefault="00E03C83" w:rsidP="00E03C83">
      <w:pPr>
        <w:pStyle w:val="NoSpacing"/>
        <w:rPr>
          <w:sz w:val="24"/>
          <w:szCs w:val="24"/>
        </w:rPr>
      </w:pPr>
      <w:r>
        <w:rPr>
          <w:sz w:val="24"/>
          <w:szCs w:val="24"/>
        </w:rPr>
        <w:lastRenderedPageBreak/>
        <w:t>But we won’t wholly endorse the jump, as that would overfit.  So we say,</w:t>
      </w:r>
      <w:r w:rsidR="009114C6">
        <w:rPr>
          <w:sz w:val="24"/>
          <w:szCs w:val="24"/>
        </w:rPr>
        <w:t xml:space="preserve"> </w:t>
      </w:r>
    </w:p>
    <w:p w14:paraId="209A6A41" w14:textId="77777777" w:rsidR="00E03C83" w:rsidRDefault="00E03C83" w:rsidP="00E03C83">
      <w:pPr>
        <w:pStyle w:val="NoSpacing"/>
        <w:rPr>
          <w:sz w:val="24"/>
          <w:szCs w:val="24"/>
        </w:rPr>
      </w:pPr>
    </w:p>
    <w:p w14:paraId="5EEB0392" w14:textId="52447F36" w:rsidR="00E03C83" w:rsidRPr="00F0429E" w:rsidRDefault="009114C6" w:rsidP="00E03C83">
      <w:pPr>
        <w:pStyle w:val="NoSpacing"/>
        <w:rPr>
          <w:sz w:val="24"/>
          <w:szCs w:val="24"/>
        </w:rPr>
      </w:pPr>
      <w:r w:rsidRPr="008746F6">
        <w:rPr>
          <w:position w:val="-30"/>
          <w:sz w:val="28"/>
          <w:szCs w:val="28"/>
        </w:rPr>
        <w:object w:dxaOrig="6979" w:dyaOrig="720" w14:anchorId="47EE1C71">
          <v:shape id="_x0000_i1051" type="#_x0000_t75" style="width:348pt;height:36pt" o:ole="" filled="t" fillcolor="#cfc">
            <v:imagedata r:id="rId60" o:title=""/>
          </v:shape>
          <o:OLEObject Type="Embed" ProgID="Equation.DSMT4" ShapeID="_x0000_i1051" DrawAspect="Content" ObjectID="_1770899460" r:id="rId61"/>
        </w:object>
      </w:r>
    </w:p>
    <w:bookmarkEnd w:id="0"/>
    <w:p w14:paraId="586938A5" w14:textId="2A778524" w:rsidR="00FC5C19" w:rsidRDefault="00FC5C19" w:rsidP="00BC78B9">
      <w:pPr>
        <w:pStyle w:val="NoSpacing"/>
        <w:rPr>
          <w:sz w:val="24"/>
          <w:szCs w:val="24"/>
        </w:rPr>
      </w:pPr>
    </w:p>
    <w:p w14:paraId="463B8A13" w14:textId="2DCE40D1" w:rsidR="009114C6" w:rsidRPr="00C614EB" w:rsidRDefault="00C614EB" w:rsidP="00BC78B9">
      <w:pPr>
        <w:pStyle w:val="NoSpacing"/>
        <w:rPr>
          <w:b/>
          <w:i/>
          <w:color w:val="0070C0"/>
          <w:sz w:val="24"/>
          <w:szCs w:val="24"/>
        </w:rPr>
      </w:pPr>
      <w:r w:rsidRPr="00C614EB">
        <w:rPr>
          <w:b/>
          <w:i/>
          <w:color w:val="0070C0"/>
          <w:sz w:val="24"/>
          <w:szCs w:val="24"/>
        </w:rPr>
        <w:t>3</w:t>
      </w:r>
      <w:r w:rsidRPr="00C614EB">
        <w:rPr>
          <w:b/>
          <w:i/>
          <w:color w:val="0070C0"/>
          <w:sz w:val="24"/>
          <w:szCs w:val="24"/>
          <w:vertAlign w:val="superscript"/>
        </w:rPr>
        <w:t>rd</w:t>
      </w:r>
      <w:r w:rsidRPr="00C614EB">
        <w:rPr>
          <w:b/>
          <w:i/>
          <w:color w:val="0070C0"/>
          <w:sz w:val="24"/>
          <w:szCs w:val="24"/>
        </w:rPr>
        <w:t xml:space="preserve"> Tree, </w:t>
      </w:r>
      <w:r w:rsidR="009114C6" w:rsidRPr="00C614EB">
        <w:rPr>
          <w:b/>
          <w:i/>
          <w:color w:val="0070C0"/>
          <w:sz w:val="24"/>
          <w:szCs w:val="24"/>
        </w:rPr>
        <w:t>etc.</w:t>
      </w:r>
      <w:r w:rsidR="00EA7CE6" w:rsidRPr="00C614EB">
        <w:rPr>
          <w:b/>
          <w:i/>
          <w:color w:val="0070C0"/>
          <w:sz w:val="24"/>
          <w:szCs w:val="24"/>
        </w:rPr>
        <w:t xml:space="preserve"> </w:t>
      </w:r>
      <w:r w:rsidR="00A00786" w:rsidRPr="00C614EB">
        <w:rPr>
          <w:b/>
          <w:i/>
          <w:color w:val="0070C0"/>
          <w:sz w:val="24"/>
          <w:szCs w:val="24"/>
        </w:rPr>
        <w:t xml:space="preserve">  </w:t>
      </w:r>
    </w:p>
    <w:p w14:paraId="63BD9BA4" w14:textId="2FD236C9" w:rsidR="009114C6" w:rsidRDefault="00C614EB" w:rsidP="00BC78B9">
      <w:pPr>
        <w:pStyle w:val="NoSpacing"/>
        <w:rPr>
          <w:sz w:val="24"/>
          <w:szCs w:val="24"/>
        </w:rPr>
      </w:pPr>
      <w:r>
        <w:rPr>
          <w:sz w:val="24"/>
          <w:szCs w:val="24"/>
        </w:rPr>
        <w:t>And we’d proceed likewise for all other trees.  Presuming we stop after n trees, we’d have:</w:t>
      </w:r>
    </w:p>
    <w:p w14:paraId="748CC8D2" w14:textId="580125CF" w:rsidR="00C614EB" w:rsidRDefault="00C614EB" w:rsidP="00BC78B9">
      <w:pPr>
        <w:pStyle w:val="NoSpacing"/>
        <w:rPr>
          <w:sz w:val="24"/>
          <w:szCs w:val="24"/>
        </w:rPr>
      </w:pPr>
    </w:p>
    <w:p w14:paraId="3F146A6A" w14:textId="0963C76C" w:rsidR="00C614EB" w:rsidRDefault="00D43973" w:rsidP="00BC78B9">
      <w:pPr>
        <w:pStyle w:val="NoSpacing"/>
        <w:rPr>
          <w:sz w:val="28"/>
          <w:szCs w:val="28"/>
        </w:rPr>
      </w:pPr>
      <w:r w:rsidRPr="008746F6">
        <w:rPr>
          <w:position w:val="-30"/>
          <w:sz w:val="28"/>
          <w:szCs w:val="28"/>
        </w:rPr>
        <w:object w:dxaOrig="6979" w:dyaOrig="720" w14:anchorId="40923921">
          <v:shape id="_x0000_i1052" type="#_x0000_t75" style="width:348pt;height:36pt" o:ole="" filled="t" fillcolor="#cfc">
            <v:imagedata r:id="rId62" o:title=""/>
          </v:shape>
          <o:OLEObject Type="Embed" ProgID="Equation.DSMT4" ShapeID="_x0000_i1052" DrawAspect="Content" ObjectID="_1770899461" r:id="rId63"/>
        </w:object>
      </w:r>
    </w:p>
    <w:p w14:paraId="0B0126FE" w14:textId="79B792C6" w:rsidR="00C614EB" w:rsidRDefault="00C614EB" w:rsidP="00BC78B9">
      <w:pPr>
        <w:pStyle w:val="NoSpacing"/>
        <w:rPr>
          <w:sz w:val="24"/>
          <w:szCs w:val="24"/>
        </w:rPr>
      </w:pPr>
    </w:p>
    <w:p w14:paraId="1286A8F3" w14:textId="4D769706" w:rsidR="00C614EB" w:rsidRPr="00C614EB" w:rsidRDefault="00C614EB" w:rsidP="00BC78B9">
      <w:pPr>
        <w:pStyle w:val="NoSpacing"/>
        <w:rPr>
          <w:sz w:val="24"/>
          <w:szCs w:val="24"/>
        </w:rPr>
      </w:pPr>
      <w:r>
        <w:rPr>
          <w:sz w:val="24"/>
          <w:szCs w:val="24"/>
        </w:rPr>
        <w:t>We’d stop when the predictions f</w:t>
      </w:r>
      <w:r>
        <w:rPr>
          <w:sz w:val="24"/>
          <w:szCs w:val="24"/>
          <w:vertAlign w:val="subscript"/>
        </w:rPr>
        <w:t>i</w:t>
      </w:r>
      <w:r>
        <w:rPr>
          <w:sz w:val="24"/>
          <w:szCs w:val="24"/>
          <w:vertAlign w:val="superscript"/>
        </w:rPr>
        <w:t>(n+1)</w:t>
      </w:r>
      <w:r>
        <w:rPr>
          <w:sz w:val="24"/>
          <w:szCs w:val="24"/>
        </w:rPr>
        <w:t xml:space="preserve"> and f</w:t>
      </w:r>
      <w:r>
        <w:rPr>
          <w:sz w:val="24"/>
          <w:szCs w:val="24"/>
          <w:vertAlign w:val="subscript"/>
        </w:rPr>
        <w:t>i</w:t>
      </w:r>
      <w:r>
        <w:rPr>
          <w:sz w:val="24"/>
          <w:szCs w:val="24"/>
          <w:vertAlign w:val="superscript"/>
        </w:rPr>
        <w:t>(n)</w:t>
      </w:r>
      <w:r>
        <w:rPr>
          <w:sz w:val="24"/>
          <w:szCs w:val="24"/>
        </w:rPr>
        <w:t xml:space="preserve"> are ‘close enough’.</w:t>
      </w:r>
    </w:p>
    <w:p w14:paraId="1308BAB0" w14:textId="77777777" w:rsidR="00C614EB" w:rsidRDefault="00C614EB" w:rsidP="00BC78B9">
      <w:pPr>
        <w:pStyle w:val="NoSpacing"/>
        <w:rPr>
          <w:sz w:val="24"/>
          <w:szCs w:val="24"/>
        </w:rPr>
      </w:pPr>
    </w:p>
    <w:p w14:paraId="08B7B968" w14:textId="77777777" w:rsidR="007A3B6C" w:rsidRPr="007A3B6C" w:rsidRDefault="007A3B6C" w:rsidP="007A3B6C">
      <w:pPr>
        <w:pStyle w:val="NoSpacing"/>
        <w:rPr>
          <w:b/>
          <w:sz w:val="28"/>
          <w:szCs w:val="28"/>
        </w:rPr>
      </w:pPr>
      <w:r w:rsidRPr="007A3B6C">
        <w:rPr>
          <w:b/>
          <w:sz w:val="28"/>
          <w:szCs w:val="28"/>
        </w:rPr>
        <w:t>Feature Importance</w:t>
      </w:r>
    </w:p>
    <w:p w14:paraId="0B507199" w14:textId="2E4C6182" w:rsidR="007A3B6C" w:rsidRDefault="007A3B6C" w:rsidP="007A3B6C">
      <w:pPr>
        <w:pStyle w:val="NoSpacing"/>
        <w:rPr>
          <w:sz w:val="24"/>
          <w:szCs w:val="24"/>
        </w:rPr>
      </w:pPr>
      <w:r>
        <w:rPr>
          <w:sz w:val="24"/>
          <w:szCs w:val="24"/>
        </w:rPr>
        <w:t xml:space="preserve">Like with decision trees, we can calculate the feature importance of a category/column/feature.  I think the only difference is that now we sum over all trees in the ensemble.  </w:t>
      </w:r>
    </w:p>
    <w:p w14:paraId="2822B182" w14:textId="77777777" w:rsidR="007A3B6C" w:rsidRDefault="007A3B6C" w:rsidP="007A3B6C">
      <w:pPr>
        <w:pStyle w:val="NoSpacing"/>
        <w:rPr>
          <w:sz w:val="24"/>
          <w:szCs w:val="24"/>
        </w:rPr>
      </w:pPr>
    </w:p>
    <w:p w14:paraId="5600812C" w14:textId="69FD1CF2" w:rsidR="007A3B6C" w:rsidRDefault="007A3B6C" w:rsidP="007A3B6C">
      <w:pPr>
        <w:pStyle w:val="NoSpacing"/>
        <w:rPr>
          <w:sz w:val="24"/>
          <w:szCs w:val="24"/>
        </w:rPr>
      </w:pPr>
      <w:r w:rsidRPr="00391AAC">
        <w:rPr>
          <w:position w:val="-50"/>
          <w:sz w:val="24"/>
          <w:szCs w:val="24"/>
        </w:rPr>
        <w:object w:dxaOrig="3720" w:dyaOrig="1080" w14:anchorId="6742CCCD">
          <v:shape id="_x0000_i1053" type="#_x0000_t75" style="width:186pt;height:54pt" o:ole="" filled="t" fillcolor="#cfc">
            <v:imagedata r:id="rId64" o:title=""/>
          </v:shape>
          <o:OLEObject Type="Embed" ProgID="Equation.DSMT4" ShapeID="_x0000_i1053" DrawAspect="Content" ObjectID="_1770899462" r:id="rId65"/>
        </w:object>
      </w:r>
    </w:p>
    <w:p w14:paraId="6C68509F" w14:textId="77777777" w:rsidR="007A3B6C" w:rsidRDefault="007A3B6C" w:rsidP="007A3B6C">
      <w:pPr>
        <w:pStyle w:val="NoSpacing"/>
        <w:rPr>
          <w:sz w:val="24"/>
          <w:szCs w:val="24"/>
        </w:rPr>
      </w:pPr>
    </w:p>
    <w:p w14:paraId="2E005A1B" w14:textId="32324E69" w:rsidR="007A3B6C" w:rsidRDefault="007A3B6C" w:rsidP="00BC78B9">
      <w:pPr>
        <w:pStyle w:val="NoSpacing"/>
        <w:rPr>
          <w:sz w:val="24"/>
          <w:szCs w:val="24"/>
        </w:rPr>
      </w:pPr>
      <w:r>
        <w:rPr>
          <w:sz w:val="24"/>
          <w:szCs w:val="24"/>
        </w:rPr>
        <w:t>This normalizes the feature importance to 1 basically.</w:t>
      </w:r>
      <w:r w:rsidR="00AA1403">
        <w:rPr>
          <w:sz w:val="24"/>
          <w:szCs w:val="24"/>
        </w:rPr>
        <w:t xml:space="preserve">  </w:t>
      </w:r>
      <w:r w:rsidR="00AA1403">
        <w:rPr>
          <w:sz w:val="24"/>
          <w:szCs w:val="24"/>
        </w:rPr>
        <w:t>If a feature’s importance is low, then we should consider eliminating that variable from the model.  It might be irrelevant to the underlying ‘physics’, and just be fitting noise.</w:t>
      </w:r>
    </w:p>
    <w:p w14:paraId="7886D268" w14:textId="77777777" w:rsidR="007A3B6C" w:rsidRDefault="007A3B6C" w:rsidP="00BC78B9">
      <w:pPr>
        <w:pStyle w:val="NoSpacing"/>
        <w:rPr>
          <w:sz w:val="24"/>
          <w:szCs w:val="24"/>
        </w:rPr>
      </w:pPr>
    </w:p>
    <w:p w14:paraId="6A0A237B" w14:textId="22001F25" w:rsidR="00C614EB" w:rsidRDefault="00A537BE" w:rsidP="00B54579">
      <w:pPr>
        <w:pStyle w:val="NoSpacing"/>
        <w:rPr>
          <w:b/>
          <w:sz w:val="24"/>
          <w:szCs w:val="24"/>
        </w:rPr>
      </w:pPr>
      <w:r w:rsidRPr="00A537BE">
        <w:rPr>
          <w:b/>
          <w:sz w:val="24"/>
          <w:szCs w:val="24"/>
        </w:rPr>
        <w:t>Example</w:t>
      </w:r>
    </w:p>
    <w:p w14:paraId="7AF7251A" w14:textId="5AC4E6A1" w:rsidR="00D139CC" w:rsidRDefault="000937F3" w:rsidP="00B54579">
      <w:pPr>
        <w:pStyle w:val="NoSpacing"/>
        <w:rPr>
          <w:sz w:val="24"/>
          <w:szCs w:val="24"/>
        </w:rPr>
      </w:pPr>
      <w:r>
        <w:rPr>
          <w:sz w:val="24"/>
          <w:szCs w:val="24"/>
        </w:rPr>
        <w:t xml:space="preserve">For example, let’s take this table, where we try to predict weight from height, favorite color, and gender.  </w:t>
      </w:r>
    </w:p>
    <w:p w14:paraId="79A659B8" w14:textId="7DCCDB28" w:rsidR="00D139CC" w:rsidRDefault="00D139CC" w:rsidP="00B54579">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465"/>
      </w:tblGrid>
      <w:tr w:rsidR="00D139CC" w14:paraId="6D48AAC9" w14:textId="77777777" w:rsidTr="00D139CC">
        <w:tc>
          <w:tcPr>
            <w:tcW w:w="1371" w:type="dxa"/>
          </w:tcPr>
          <w:p w14:paraId="1EA13DF1" w14:textId="0F0F2CF6" w:rsidR="00D139CC" w:rsidRPr="00D139CC" w:rsidRDefault="00D139CC" w:rsidP="00B54579">
            <w:pPr>
              <w:pStyle w:val="NoSpacing"/>
              <w:rPr>
                <w:b/>
                <w:sz w:val="24"/>
                <w:szCs w:val="24"/>
              </w:rPr>
            </w:pPr>
            <w:r w:rsidRPr="00D139CC">
              <w:rPr>
                <w:b/>
                <w:sz w:val="24"/>
                <w:szCs w:val="24"/>
              </w:rPr>
              <w:t>Height (m)</w:t>
            </w:r>
          </w:p>
        </w:tc>
        <w:tc>
          <w:tcPr>
            <w:tcW w:w="1709" w:type="dxa"/>
          </w:tcPr>
          <w:p w14:paraId="2AD1F5FB" w14:textId="3341A122" w:rsidR="00D139CC" w:rsidRPr="00D139CC" w:rsidRDefault="00D139CC" w:rsidP="00B54579">
            <w:pPr>
              <w:pStyle w:val="NoSpacing"/>
              <w:rPr>
                <w:b/>
                <w:sz w:val="24"/>
                <w:szCs w:val="24"/>
              </w:rPr>
            </w:pPr>
            <w:r w:rsidRPr="00D139CC">
              <w:rPr>
                <w:b/>
                <w:sz w:val="24"/>
                <w:szCs w:val="24"/>
              </w:rPr>
              <w:t>Favorite Color</w:t>
            </w:r>
          </w:p>
        </w:tc>
        <w:tc>
          <w:tcPr>
            <w:tcW w:w="1062" w:type="dxa"/>
          </w:tcPr>
          <w:p w14:paraId="53D67733" w14:textId="23880F6A" w:rsidR="00D139CC" w:rsidRPr="00D139CC" w:rsidRDefault="00D139CC" w:rsidP="00B54579">
            <w:pPr>
              <w:pStyle w:val="NoSpacing"/>
              <w:rPr>
                <w:b/>
                <w:sz w:val="24"/>
                <w:szCs w:val="24"/>
              </w:rPr>
            </w:pPr>
            <w:r w:rsidRPr="00D139CC">
              <w:rPr>
                <w:b/>
                <w:sz w:val="24"/>
                <w:szCs w:val="24"/>
              </w:rPr>
              <w:t>Gender</w:t>
            </w:r>
          </w:p>
        </w:tc>
        <w:tc>
          <w:tcPr>
            <w:tcW w:w="1465" w:type="dxa"/>
            <w:shd w:val="clear" w:color="auto" w:fill="CCFFCC"/>
          </w:tcPr>
          <w:p w14:paraId="65A7B146" w14:textId="321E9AD7" w:rsidR="00D139CC" w:rsidRPr="00D139CC" w:rsidRDefault="00D139CC" w:rsidP="00B54579">
            <w:pPr>
              <w:pStyle w:val="NoSpacing"/>
              <w:rPr>
                <w:b/>
                <w:sz w:val="24"/>
                <w:szCs w:val="24"/>
              </w:rPr>
            </w:pPr>
            <w:r w:rsidRPr="00D139CC">
              <w:rPr>
                <w:b/>
                <w:sz w:val="24"/>
                <w:szCs w:val="24"/>
              </w:rPr>
              <w:t>Weight (kg)</w:t>
            </w:r>
          </w:p>
        </w:tc>
      </w:tr>
      <w:tr w:rsidR="00D139CC" w14:paraId="2C31C206" w14:textId="77777777" w:rsidTr="00D139CC">
        <w:tc>
          <w:tcPr>
            <w:tcW w:w="1371" w:type="dxa"/>
          </w:tcPr>
          <w:p w14:paraId="17CCD17D" w14:textId="3831709D" w:rsidR="00D139CC" w:rsidRDefault="00D139CC" w:rsidP="00B54579">
            <w:pPr>
              <w:pStyle w:val="NoSpacing"/>
              <w:rPr>
                <w:sz w:val="24"/>
                <w:szCs w:val="24"/>
              </w:rPr>
            </w:pPr>
            <w:r>
              <w:rPr>
                <w:sz w:val="24"/>
                <w:szCs w:val="24"/>
              </w:rPr>
              <w:t>1.6</w:t>
            </w:r>
          </w:p>
        </w:tc>
        <w:tc>
          <w:tcPr>
            <w:tcW w:w="1709" w:type="dxa"/>
          </w:tcPr>
          <w:p w14:paraId="278D749D" w14:textId="3AB2B02F" w:rsidR="00D139CC" w:rsidRDefault="00D139CC" w:rsidP="00B54579">
            <w:pPr>
              <w:pStyle w:val="NoSpacing"/>
              <w:rPr>
                <w:sz w:val="24"/>
                <w:szCs w:val="24"/>
              </w:rPr>
            </w:pPr>
            <w:r>
              <w:rPr>
                <w:sz w:val="24"/>
                <w:szCs w:val="24"/>
              </w:rPr>
              <w:t>Blue</w:t>
            </w:r>
          </w:p>
        </w:tc>
        <w:tc>
          <w:tcPr>
            <w:tcW w:w="1062" w:type="dxa"/>
          </w:tcPr>
          <w:p w14:paraId="78BF7A75" w14:textId="24553D48" w:rsidR="00D139CC" w:rsidRDefault="00D139CC" w:rsidP="00B54579">
            <w:pPr>
              <w:pStyle w:val="NoSpacing"/>
              <w:rPr>
                <w:sz w:val="24"/>
                <w:szCs w:val="24"/>
              </w:rPr>
            </w:pPr>
            <w:r>
              <w:rPr>
                <w:sz w:val="24"/>
                <w:szCs w:val="24"/>
              </w:rPr>
              <w:t>Male</w:t>
            </w:r>
          </w:p>
        </w:tc>
        <w:tc>
          <w:tcPr>
            <w:tcW w:w="1465" w:type="dxa"/>
            <w:shd w:val="clear" w:color="auto" w:fill="CCFFCC"/>
          </w:tcPr>
          <w:p w14:paraId="64C9C905" w14:textId="01034148" w:rsidR="00D139CC" w:rsidRDefault="00D139CC" w:rsidP="00B54579">
            <w:pPr>
              <w:pStyle w:val="NoSpacing"/>
              <w:rPr>
                <w:sz w:val="24"/>
                <w:szCs w:val="24"/>
              </w:rPr>
            </w:pPr>
            <w:r>
              <w:rPr>
                <w:sz w:val="24"/>
                <w:szCs w:val="24"/>
              </w:rPr>
              <w:t>88</w:t>
            </w:r>
          </w:p>
        </w:tc>
      </w:tr>
      <w:tr w:rsidR="00D139CC" w14:paraId="328A9261" w14:textId="77777777" w:rsidTr="00D139CC">
        <w:tc>
          <w:tcPr>
            <w:tcW w:w="1371" w:type="dxa"/>
          </w:tcPr>
          <w:p w14:paraId="0BED27AA" w14:textId="1CFFCFAF" w:rsidR="00D139CC" w:rsidRDefault="00D139CC" w:rsidP="00B54579">
            <w:pPr>
              <w:pStyle w:val="NoSpacing"/>
              <w:rPr>
                <w:sz w:val="24"/>
                <w:szCs w:val="24"/>
              </w:rPr>
            </w:pPr>
            <w:r>
              <w:rPr>
                <w:sz w:val="24"/>
                <w:szCs w:val="24"/>
              </w:rPr>
              <w:t>1.6</w:t>
            </w:r>
          </w:p>
        </w:tc>
        <w:tc>
          <w:tcPr>
            <w:tcW w:w="1709" w:type="dxa"/>
          </w:tcPr>
          <w:p w14:paraId="2417632D" w14:textId="72A3CE89" w:rsidR="00D139CC" w:rsidRDefault="00D139CC" w:rsidP="00B54579">
            <w:pPr>
              <w:pStyle w:val="NoSpacing"/>
              <w:rPr>
                <w:sz w:val="24"/>
                <w:szCs w:val="24"/>
              </w:rPr>
            </w:pPr>
            <w:r>
              <w:rPr>
                <w:sz w:val="24"/>
                <w:szCs w:val="24"/>
              </w:rPr>
              <w:t>Green</w:t>
            </w:r>
          </w:p>
        </w:tc>
        <w:tc>
          <w:tcPr>
            <w:tcW w:w="1062" w:type="dxa"/>
          </w:tcPr>
          <w:p w14:paraId="30447497" w14:textId="344973AB" w:rsidR="00D139CC" w:rsidRDefault="00D139CC" w:rsidP="00B54579">
            <w:pPr>
              <w:pStyle w:val="NoSpacing"/>
              <w:rPr>
                <w:sz w:val="24"/>
                <w:szCs w:val="24"/>
              </w:rPr>
            </w:pPr>
            <w:r>
              <w:rPr>
                <w:sz w:val="24"/>
                <w:szCs w:val="24"/>
              </w:rPr>
              <w:t>Female</w:t>
            </w:r>
          </w:p>
        </w:tc>
        <w:tc>
          <w:tcPr>
            <w:tcW w:w="1465" w:type="dxa"/>
            <w:shd w:val="clear" w:color="auto" w:fill="CCFFCC"/>
          </w:tcPr>
          <w:p w14:paraId="4D398405" w14:textId="21C93EE3" w:rsidR="00D139CC" w:rsidRDefault="00D139CC" w:rsidP="00B54579">
            <w:pPr>
              <w:pStyle w:val="NoSpacing"/>
              <w:rPr>
                <w:sz w:val="24"/>
                <w:szCs w:val="24"/>
              </w:rPr>
            </w:pPr>
            <w:r>
              <w:rPr>
                <w:sz w:val="24"/>
                <w:szCs w:val="24"/>
              </w:rPr>
              <w:t>76</w:t>
            </w:r>
          </w:p>
        </w:tc>
      </w:tr>
      <w:tr w:rsidR="00D139CC" w14:paraId="2905D084" w14:textId="77777777" w:rsidTr="00D139CC">
        <w:tc>
          <w:tcPr>
            <w:tcW w:w="1371" w:type="dxa"/>
          </w:tcPr>
          <w:p w14:paraId="091E4F8F" w14:textId="7D4FF1BB" w:rsidR="00D139CC" w:rsidRDefault="00D139CC" w:rsidP="00B54579">
            <w:pPr>
              <w:pStyle w:val="NoSpacing"/>
              <w:rPr>
                <w:sz w:val="24"/>
                <w:szCs w:val="24"/>
              </w:rPr>
            </w:pPr>
            <w:r>
              <w:rPr>
                <w:sz w:val="24"/>
                <w:szCs w:val="24"/>
              </w:rPr>
              <w:t>1.5</w:t>
            </w:r>
          </w:p>
        </w:tc>
        <w:tc>
          <w:tcPr>
            <w:tcW w:w="1709" w:type="dxa"/>
          </w:tcPr>
          <w:p w14:paraId="6ADEDCE4" w14:textId="269D8178" w:rsidR="00D139CC" w:rsidRDefault="00D139CC" w:rsidP="00B54579">
            <w:pPr>
              <w:pStyle w:val="NoSpacing"/>
              <w:rPr>
                <w:sz w:val="24"/>
                <w:szCs w:val="24"/>
              </w:rPr>
            </w:pPr>
            <w:r>
              <w:rPr>
                <w:sz w:val="24"/>
                <w:szCs w:val="24"/>
              </w:rPr>
              <w:t>Blue</w:t>
            </w:r>
          </w:p>
        </w:tc>
        <w:tc>
          <w:tcPr>
            <w:tcW w:w="1062" w:type="dxa"/>
          </w:tcPr>
          <w:p w14:paraId="02CCFCA9" w14:textId="7E77CA6A" w:rsidR="00D139CC" w:rsidRDefault="00D139CC" w:rsidP="00B54579">
            <w:pPr>
              <w:pStyle w:val="NoSpacing"/>
              <w:rPr>
                <w:sz w:val="24"/>
                <w:szCs w:val="24"/>
              </w:rPr>
            </w:pPr>
            <w:r>
              <w:rPr>
                <w:sz w:val="24"/>
                <w:szCs w:val="24"/>
              </w:rPr>
              <w:t>Female</w:t>
            </w:r>
          </w:p>
        </w:tc>
        <w:tc>
          <w:tcPr>
            <w:tcW w:w="1465" w:type="dxa"/>
            <w:shd w:val="clear" w:color="auto" w:fill="CCFFCC"/>
          </w:tcPr>
          <w:p w14:paraId="0D058D2E" w14:textId="49AD2F19" w:rsidR="00D139CC" w:rsidRDefault="00D139CC" w:rsidP="00B54579">
            <w:pPr>
              <w:pStyle w:val="NoSpacing"/>
              <w:rPr>
                <w:sz w:val="24"/>
                <w:szCs w:val="24"/>
              </w:rPr>
            </w:pPr>
            <w:r>
              <w:rPr>
                <w:sz w:val="24"/>
                <w:szCs w:val="24"/>
              </w:rPr>
              <w:t>56</w:t>
            </w:r>
          </w:p>
        </w:tc>
      </w:tr>
      <w:tr w:rsidR="00D139CC" w14:paraId="1BBA04CD" w14:textId="77777777" w:rsidTr="00D139CC">
        <w:tc>
          <w:tcPr>
            <w:tcW w:w="1371" w:type="dxa"/>
          </w:tcPr>
          <w:p w14:paraId="5F1D2844" w14:textId="15E57D77" w:rsidR="00D139CC" w:rsidRDefault="00D139CC" w:rsidP="00B54579">
            <w:pPr>
              <w:pStyle w:val="NoSpacing"/>
              <w:rPr>
                <w:sz w:val="24"/>
                <w:szCs w:val="24"/>
              </w:rPr>
            </w:pPr>
            <w:r>
              <w:rPr>
                <w:sz w:val="24"/>
                <w:szCs w:val="24"/>
              </w:rPr>
              <w:t>1.8</w:t>
            </w:r>
          </w:p>
        </w:tc>
        <w:tc>
          <w:tcPr>
            <w:tcW w:w="1709" w:type="dxa"/>
          </w:tcPr>
          <w:p w14:paraId="7C9E9EDD" w14:textId="47A43637" w:rsidR="00D139CC" w:rsidRDefault="00D139CC" w:rsidP="00B54579">
            <w:pPr>
              <w:pStyle w:val="NoSpacing"/>
              <w:rPr>
                <w:sz w:val="24"/>
                <w:szCs w:val="24"/>
              </w:rPr>
            </w:pPr>
            <w:r>
              <w:rPr>
                <w:sz w:val="24"/>
                <w:szCs w:val="24"/>
              </w:rPr>
              <w:t>Red</w:t>
            </w:r>
          </w:p>
        </w:tc>
        <w:tc>
          <w:tcPr>
            <w:tcW w:w="1062" w:type="dxa"/>
          </w:tcPr>
          <w:p w14:paraId="6C418ADB" w14:textId="4E1EDF86" w:rsidR="00D139CC" w:rsidRDefault="00D139CC" w:rsidP="00B54579">
            <w:pPr>
              <w:pStyle w:val="NoSpacing"/>
              <w:rPr>
                <w:sz w:val="24"/>
                <w:szCs w:val="24"/>
              </w:rPr>
            </w:pPr>
            <w:r>
              <w:rPr>
                <w:sz w:val="24"/>
                <w:szCs w:val="24"/>
              </w:rPr>
              <w:t>Male</w:t>
            </w:r>
          </w:p>
        </w:tc>
        <w:tc>
          <w:tcPr>
            <w:tcW w:w="1465" w:type="dxa"/>
            <w:shd w:val="clear" w:color="auto" w:fill="CCFFCC"/>
          </w:tcPr>
          <w:p w14:paraId="2978D617" w14:textId="2B7759CA" w:rsidR="00D139CC" w:rsidRDefault="00D139CC" w:rsidP="00B54579">
            <w:pPr>
              <w:pStyle w:val="NoSpacing"/>
              <w:rPr>
                <w:sz w:val="24"/>
                <w:szCs w:val="24"/>
              </w:rPr>
            </w:pPr>
            <w:r>
              <w:rPr>
                <w:sz w:val="24"/>
                <w:szCs w:val="24"/>
              </w:rPr>
              <w:t>73</w:t>
            </w:r>
          </w:p>
        </w:tc>
      </w:tr>
      <w:tr w:rsidR="00D139CC" w14:paraId="6B4D4C07" w14:textId="77777777" w:rsidTr="00D139CC">
        <w:tc>
          <w:tcPr>
            <w:tcW w:w="1371" w:type="dxa"/>
          </w:tcPr>
          <w:p w14:paraId="4A56FB26" w14:textId="2EB24792" w:rsidR="00D139CC" w:rsidRDefault="00D139CC" w:rsidP="00B54579">
            <w:pPr>
              <w:pStyle w:val="NoSpacing"/>
              <w:rPr>
                <w:sz w:val="24"/>
                <w:szCs w:val="24"/>
              </w:rPr>
            </w:pPr>
            <w:r>
              <w:rPr>
                <w:sz w:val="24"/>
                <w:szCs w:val="24"/>
              </w:rPr>
              <w:t>1.5</w:t>
            </w:r>
          </w:p>
        </w:tc>
        <w:tc>
          <w:tcPr>
            <w:tcW w:w="1709" w:type="dxa"/>
          </w:tcPr>
          <w:p w14:paraId="05EDB002" w14:textId="4EFDB942" w:rsidR="00D139CC" w:rsidRDefault="00D139CC" w:rsidP="00B54579">
            <w:pPr>
              <w:pStyle w:val="NoSpacing"/>
              <w:rPr>
                <w:sz w:val="24"/>
                <w:szCs w:val="24"/>
              </w:rPr>
            </w:pPr>
            <w:r>
              <w:rPr>
                <w:sz w:val="24"/>
                <w:szCs w:val="24"/>
              </w:rPr>
              <w:t>Green</w:t>
            </w:r>
          </w:p>
        </w:tc>
        <w:tc>
          <w:tcPr>
            <w:tcW w:w="1062" w:type="dxa"/>
          </w:tcPr>
          <w:p w14:paraId="0A85EFFB" w14:textId="35CCED73" w:rsidR="00D139CC" w:rsidRDefault="00D139CC" w:rsidP="00B54579">
            <w:pPr>
              <w:pStyle w:val="NoSpacing"/>
              <w:rPr>
                <w:sz w:val="24"/>
                <w:szCs w:val="24"/>
              </w:rPr>
            </w:pPr>
            <w:r>
              <w:rPr>
                <w:sz w:val="24"/>
                <w:szCs w:val="24"/>
              </w:rPr>
              <w:t>Male</w:t>
            </w:r>
          </w:p>
        </w:tc>
        <w:tc>
          <w:tcPr>
            <w:tcW w:w="1465" w:type="dxa"/>
            <w:shd w:val="clear" w:color="auto" w:fill="CCFFCC"/>
          </w:tcPr>
          <w:p w14:paraId="4F542CF3" w14:textId="018D655F" w:rsidR="00D139CC" w:rsidRDefault="00D139CC" w:rsidP="00B54579">
            <w:pPr>
              <w:pStyle w:val="NoSpacing"/>
              <w:rPr>
                <w:sz w:val="24"/>
                <w:szCs w:val="24"/>
              </w:rPr>
            </w:pPr>
            <w:r>
              <w:rPr>
                <w:sz w:val="24"/>
                <w:szCs w:val="24"/>
              </w:rPr>
              <w:t>77</w:t>
            </w:r>
          </w:p>
        </w:tc>
      </w:tr>
      <w:tr w:rsidR="00D139CC" w14:paraId="1C2A371C" w14:textId="77777777" w:rsidTr="00D139CC">
        <w:tc>
          <w:tcPr>
            <w:tcW w:w="1371" w:type="dxa"/>
          </w:tcPr>
          <w:p w14:paraId="0F6A9C03" w14:textId="0A8F1A6A" w:rsidR="00D139CC" w:rsidRDefault="00D139CC" w:rsidP="00B54579">
            <w:pPr>
              <w:pStyle w:val="NoSpacing"/>
              <w:rPr>
                <w:sz w:val="24"/>
                <w:szCs w:val="24"/>
              </w:rPr>
            </w:pPr>
            <w:r>
              <w:rPr>
                <w:sz w:val="24"/>
                <w:szCs w:val="24"/>
              </w:rPr>
              <w:t>1.4</w:t>
            </w:r>
          </w:p>
        </w:tc>
        <w:tc>
          <w:tcPr>
            <w:tcW w:w="1709" w:type="dxa"/>
          </w:tcPr>
          <w:p w14:paraId="07EFCF1F" w14:textId="512CA597" w:rsidR="00D139CC" w:rsidRDefault="00D139CC" w:rsidP="00B54579">
            <w:pPr>
              <w:pStyle w:val="NoSpacing"/>
              <w:rPr>
                <w:sz w:val="24"/>
                <w:szCs w:val="24"/>
              </w:rPr>
            </w:pPr>
            <w:r>
              <w:rPr>
                <w:sz w:val="24"/>
                <w:szCs w:val="24"/>
              </w:rPr>
              <w:t>Blue</w:t>
            </w:r>
          </w:p>
        </w:tc>
        <w:tc>
          <w:tcPr>
            <w:tcW w:w="1062" w:type="dxa"/>
          </w:tcPr>
          <w:p w14:paraId="15E99C4D" w14:textId="4ED58249" w:rsidR="00D139CC" w:rsidRDefault="00D139CC" w:rsidP="00B54579">
            <w:pPr>
              <w:pStyle w:val="NoSpacing"/>
              <w:rPr>
                <w:sz w:val="24"/>
                <w:szCs w:val="24"/>
              </w:rPr>
            </w:pPr>
            <w:r>
              <w:rPr>
                <w:sz w:val="24"/>
                <w:szCs w:val="24"/>
              </w:rPr>
              <w:t>Female</w:t>
            </w:r>
          </w:p>
        </w:tc>
        <w:tc>
          <w:tcPr>
            <w:tcW w:w="1465" w:type="dxa"/>
            <w:shd w:val="clear" w:color="auto" w:fill="CCFFCC"/>
          </w:tcPr>
          <w:p w14:paraId="3E1DE6C0" w14:textId="68616EB9" w:rsidR="00D139CC" w:rsidRDefault="00D139CC" w:rsidP="00B54579">
            <w:pPr>
              <w:pStyle w:val="NoSpacing"/>
              <w:rPr>
                <w:sz w:val="24"/>
                <w:szCs w:val="24"/>
              </w:rPr>
            </w:pPr>
            <w:r>
              <w:rPr>
                <w:sz w:val="24"/>
                <w:szCs w:val="24"/>
              </w:rPr>
              <w:t>57</w:t>
            </w:r>
          </w:p>
        </w:tc>
      </w:tr>
    </w:tbl>
    <w:p w14:paraId="37007C5A" w14:textId="343ECD3E" w:rsidR="00D139CC" w:rsidRDefault="00D139CC" w:rsidP="00B54579">
      <w:pPr>
        <w:pStyle w:val="NoSpacing"/>
        <w:rPr>
          <w:sz w:val="24"/>
          <w:szCs w:val="24"/>
        </w:rPr>
      </w:pPr>
    </w:p>
    <w:p w14:paraId="685480BD" w14:textId="6BDBC86A" w:rsidR="00A735B5" w:rsidRPr="00A735B5" w:rsidRDefault="00A735B5" w:rsidP="00B54579">
      <w:pPr>
        <w:pStyle w:val="NoSpacing"/>
        <w:rPr>
          <w:i/>
          <w:color w:val="0070C0"/>
          <w:sz w:val="24"/>
          <w:szCs w:val="24"/>
        </w:rPr>
      </w:pPr>
      <w:r w:rsidRPr="00A735B5">
        <w:rPr>
          <w:i/>
          <w:color w:val="0070C0"/>
          <w:sz w:val="24"/>
          <w:szCs w:val="24"/>
        </w:rPr>
        <w:t>Zeroth Tree</w:t>
      </w:r>
    </w:p>
    <w:p w14:paraId="33E6F76D" w14:textId="0EBAEDBB" w:rsidR="00847D6B" w:rsidRDefault="00847D6B" w:rsidP="00B54579">
      <w:pPr>
        <w:pStyle w:val="NoSpacing"/>
        <w:rPr>
          <w:sz w:val="24"/>
          <w:szCs w:val="24"/>
        </w:rPr>
      </w:pPr>
      <w:r>
        <w:rPr>
          <w:sz w:val="24"/>
          <w:szCs w:val="24"/>
        </w:rPr>
        <w:t xml:space="preserve">First, we have to </w:t>
      </w:r>
      <w:r w:rsidR="00A735B5">
        <w:rPr>
          <w:sz w:val="24"/>
          <w:szCs w:val="24"/>
        </w:rPr>
        <w:t>find the average weight.  This is:</w:t>
      </w:r>
    </w:p>
    <w:p w14:paraId="583672EB" w14:textId="590E5DF7" w:rsidR="00847D6B" w:rsidRDefault="00847D6B" w:rsidP="00B54579">
      <w:pPr>
        <w:pStyle w:val="NoSpacing"/>
        <w:rPr>
          <w:sz w:val="24"/>
          <w:szCs w:val="24"/>
        </w:rPr>
      </w:pPr>
    </w:p>
    <w:p w14:paraId="3C196CBC" w14:textId="0233390A" w:rsidR="00A735B5" w:rsidRDefault="00A735B5" w:rsidP="00B54579">
      <w:pPr>
        <w:pStyle w:val="NoSpacing"/>
        <w:rPr>
          <w:sz w:val="24"/>
          <w:szCs w:val="24"/>
        </w:rPr>
      </w:pPr>
      <w:r w:rsidRPr="00A735B5">
        <w:rPr>
          <w:position w:val="-24"/>
          <w:sz w:val="24"/>
          <w:szCs w:val="24"/>
        </w:rPr>
        <w:object w:dxaOrig="3980" w:dyaOrig="620" w14:anchorId="19266578">
          <v:shape id="_x0000_i1054" type="#_x0000_t75" style="width:198.5pt;height:32pt" o:ole="">
            <v:imagedata r:id="rId66" o:title=""/>
          </v:shape>
          <o:OLEObject Type="Embed" ProgID="Equation.DSMT4" ShapeID="_x0000_i1054" DrawAspect="Content" ObjectID="_1770899463" r:id="rId67"/>
        </w:object>
      </w:r>
    </w:p>
    <w:p w14:paraId="1822F5B4" w14:textId="09CB2E0C" w:rsidR="00A735B5" w:rsidRDefault="00A735B5" w:rsidP="00B54579">
      <w:pPr>
        <w:pStyle w:val="NoSpacing"/>
        <w:rPr>
          <w:sz w:val="24"/>
          <w:szCs w:val="24"/>
        </w:rPr>
      </w:pPr>
    </w:p>
    <w:p w14:paraId="52B22D71" w14:textId="534DB7B4" w:rsidR="00562F4B" w:rsidRDefault="00562F4B" w:rsidP="00B54579">
      <w:pPr>
        <w:pStyle w:val="NoSpacing"/>
        <w:rPr>
          <w:sz w:val="24"/>
          <w:szCs w:val="24"/>
        </w:rPr>
      </w:pPr>
      <w:r>
        <w:rPr>
          <w:sz w:val="24"/>
          <w:szCs w:val="24"/>
        </w:rPr>
        <w:t>I’ll put this result in a tree stump, even though it’s not formally part of a tree,</w:t>
      </w:r>
    </w:p>
    <w:p w14:paraId="678D6202" w14:textId="35F5DCF7" w:rsidR="00562F4B" w:rsidRDefault="00562F4B" w:rsidP="00B54579">
      <w:pPr>
        <w:pStyle w:val="NoSpacing"/>
        <w:rPr>
          <w:sz w:val="24"/>
          <w:szCs w:val="24"/>
        </w:rPr>
      </w:pPr>
    </w:p>
    <w:p w14:paraId="342ABB56" w14:textId="4F547EAB" w:rsidR="00562F4B" w:rsidRDefault="00562F4B" w:rsidP="00B54579">
      <w:pPr>
        <w:pStyle w:val="NoSpacing"/>
        <w:rPr>
          <w:sz w:val="24"/>
          <w:szCs w:val="24"/>
        </w:rPr>
      </w:pPr>
      <w:r w:rsidRPr="00562F4B">
        <w:rPr>
          <w:noProof/>
          <w:sz w:val="24"/>
          <w:szCs w:val="24"/>
        </w:rPr>
        <w:drawing>
          <wp:inline distT="0" distB="0" distL="0" distR="0" wp14:anchorId="778C480D" wp14:editId="28AE9498">
            <wp:extent cx="1200150" cy="622538"/>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1205159" cy="625136"/>
                    </a:xfrm>
                    <a:prstGeom prst="rect">
                      <a:avLst/>
                    </a:prstGeom>
                  </pic:spPr>
                </pic:pic>
              </a:graphicData>
            </a:graphic>
          </wp:inline>
        </w:drawing>
      </w:r>
    </w:p>
    <w:p w14:paraId="6F5B7C24" w14:textId="77777777" w:rsidR="00562F4B" w:rsidRDefault="00562F4B" w:rsidP="00B54579">
      <w:pPr>
        <w:pStyle w:val="NoSpacing"/>
        <w:rPr>
          <w:sz w:val="24"/>
          <w:szCs w:val="24"/>
        </w:rPr>
      </w:pPr>
    </w:p>
    <w:p w14:paraId="63516C35" w14:textId="08ABD799" w:rsidR="00E07ABA" w:rsidRDefault="00E07ABA" w:rsidP="00B54579">
      <w:pPr>
        <w:pStyle w:val="NoSpacing"/>
        <w:rPr>
          <w:sz w:val="24"/>
          <w:szCs w:val="24"/>
        </w:rPr>
      </w:pPr>
      <w:r>
        <w:rPr>
          <w:sz w:val="24"/>
          <w:szCs w:val="24"/>
        </w:rPr>
        <w:t>And we’ll move on to the first tree,</w:t>
      </w:r>
      <w:r w:rsidR="00930B4D">
        <w:rPr>
          <w:sz w:val="24"/>
          <w:szCs w:val="24"/>
        </w:rPr>
        <w:t xml:space="preserve"> </w:t>
      </w:r>
    </w:p>
    <w:p w14:paraId="33A372CE" w14:textId="77777777" w:rsidR="00E07ABA" w:rsidRDefault="00E07ABA" w:rsidP="00B54579">
      <w:pPr>
        <w:pStyle w:val="NoSpacing"/>
        <w:rPr>
          <w:sz w:val="24"/>
          <w:szCs w:val="24"/>
        </w:rPr>
      </w:pPr>
    </w:p>
    <w:p w14:paraId="00E966B9" w14:textId="3AD08414" w:rsidR="00E07ABA" w:rsidRPr="00E07ABA" w:rsidRDefault="00E07ABA" w:rsidP="00B54579">
      <w:pPr>
        <w:pStyle w:val="NoSpacing"/>
        <w:rPr>
          <w:i/>
          <w:color w:val="0070C0"/>
          <w:sz w:val="24"/>
          <w:szCs w:val="24"/>
        </w:rPr>
      </w:pPr>
      <w:r w:rsidRPr="00E07ABA">
        <w:rPr>
          <w:i/>
          <w:color w:val="0070C0"/>
          <w:sz w:val="24"/>
          <w:szCs w:val="24"/>
        </w:rPr>
        <w:t>First Tree</w:t>
      </w:r>
    </w:p>
    <w:p w14:paraId="26C92838" w14:textId="3B2BCD19" w:rsidR="000937F3" w:rsidRDefault="00755C5D" w:rsidP="00B54579">
      <w:pPr>
        <w:pStyle w:val="NoSpacing"/>
        <w:rPr>
          <w:sz w:val="24"/>
          <w:szCs w:val="24"/>
        </w:rPr>
      </w:pPr>
      <w:r>
        <w:rPr>
          <w:sz w:val="24"/>
          <w:szCs w:val="24"/>
        </w:rPr>
        <w:t xml:space="preserve">Can see that we will be fitting our decision to the residuals </w:t>
      </w:r>
      <w:r w:rsidR="00930B4D">
        <w:rPr>
          <w:sz w:val="24"/>
          <w:szCs w:val="24"/>
        </w:rPr>
        <w:t>W</w:t>
      </w:r>
      <w:r w:rsidR="000937F3">
        <w:rPr>
          <w:sz w:val="24"/>
          <w:szCs w:val="24"/>
        </w:rPr>
        <w:t xml:space="preserve"> – </w:t>
      </w:r>
      <w:r w:rsidR="00A735B5">
        <w:rPr>
          <w:sz w:val="24"/>
          <w:szCs w:val="24"/>
        </w:rPr>
        <w:t>W</w:t>
      </w:r>
      <w:r w:rsidR="00A735B5">
        <w:rPr>
          <w:sz w:val="24"/>
          <w:szCs w:val="24"/>
          <w:vertAlign w:val="superscript"/>
        </w:rPr>
        <w:t>(0)</w:t>
      </w:r>
      <w:r w:rsidR="000937F3">
        <w:rPr>
          <w:sz w:val="24"/>
          <w:szCs w:val="24"/>
        </w:rPr>
        <w:t xml:space="preserve">. </w:t>
      </w:r>
      <w:r>
        <w:rPr>
          <w:sz w:val="24"/>
          <w:szCs w:val="24"/>
        </w:rPr>
        <w:t xml:space="preserve"> So let’s replace the weight column with </w:t>
      </w:r>
      <w:r w:rsidR="00A2685B">
        <w:rPr>
          <w:sz w:val="24"/>
          <w:szCs w:val="24"/>
        </w:rPr>
        <w:t>the residuals</w:t>
      </w:r>
      <w:r>
        <w:rPr>
          <w:sz w:val="24"/>
          <w:szCs w:val="24"/>
        </w:rPr>
        <w:t xml:space="preserve">.  </w:t>
      </w:r>
      <w:r w:rsidR="00A735B5">
        <w:rPr>
          <w:sz w:val="24"/>
          <w:szCs w:val="24"/>
        </w:rPr>
        <w:t>This is:</w:t>
      </w:r>
    </w:p>
    <w:p w14:paraId="6272E48E" w14:textId="77777777" w:rsidR="000937F3" w:rsidRPr="000937F3" w:rsidRDefault="000937F3" w:rsidP="00B54579">
      <w:pPr>
        <w:pStyle w:val="NoSpacing"/>
        <w:rPr>
          <w:sz w:val="24"/>
          <w:szCs w:val="24"/>
        </w:rPr>
      </w:pPr>
    </w:p>
    <w:tbl>
      <w:tblPr>
        <w:tblStyle w:val="TableGrid"/>
        <w:tblW w:w="0" w:type="auto"/>
        <w:tblLook w:val="04A0" w:firstRow="1" w:lastRow="0" w:firstColumn="1" w:lastColumn="0" w:noHBand="0" w:noVBand="1"/>
      </w:tblPr>
      <w:tblGrid>
        <w:gridCol w:w="1392"/>
        <w:gridCol w:w="1709"/>
        <w:gridCol w:w="1062"/>
        <w:gridCol w:w="1631"/>
      </w:tblGrid>
      <w:tr w:rsidR="000937F3" w:rsidRPr="00D139CC" w14:paraId="09AECAB5" w14:textId="77777777" w:rsidTr="009277BC">
        <w:tc>
          <w:tcPr>
            <w:tcW w:w="1392" w:type="dxa"/>
          </w:tcPr>
          <w:p w14:paraId="1BB19AF6" w14:textId="77777777" w:rsidR="000937F3" w:rsidRPr="00D139CC" w:rsidRDefault="000937F3" w:rsidP="00FD77AD">
            <w:pPr>
              <w:pStyle w:val="NoSpacing"/>
              <w:rPr>
                <w:b/>
                <w:sz w:val="24"/>
                <w:szCs w:val="24"/>
              </w:rPr>
            </w:pPr>
            <w:r w:rsidRPr="00D139CC">
              <w:rPr>
                <w:b/>
                <w:sz w:val="24"/>
                <w:szCs w:val="24"/>
              </w:rPr>
              <w:t>Height (m)</w:t>
            </w:r>
          </w:p>
        </w:tc>
        <w:tc>
          <w:tcPr>
            <w:tcW w:w="1709" w:type="dxa"/>
          </w:tcPr>
          <w:p w14:paraId="07929AD3" w14:textId="77777777" w:rsidR="000937F3" w:rsidRPr="00D139CC" w:rsidRDefault="000937F3" w:rsidP="00FD77AD">
            <w:pPr>
              <w:pStyle w:val="NoSpacing"/>
              <w:rPr>
                <w:b/>
                <w:sz w:val="24"/>
                <w:szCs w:val="24"/>
              </w:rPr>
            </w:pPr>
            <w:r w:rsidRPr="00D139CC">
              <w:rPr>
                <w:b/>
                <w:sz w:val="24"/>
                <w:szCs w:val="24"/>
              </w:rPr>
              <w:t>Favorite Color</w:t>
            </w:r>
          </w:p>
        </w:tc>
        <w:tc>
          <w:tcPr>
            <w:tcW w:w="1062" w:type="dxa"/>
          </w:tcPr>
          <w:p w14:paraId="1E4A40C2" w14:textId="77777777" w:rsidR="000937F3" w:rsidRPr="00D139CC" w:rsidRDefault="000937F3" w:rsidP="00FD77AD">
            <w:pPr>
              <w:pStyle w:val="NoSpacing"/>
              <w:rPr>
                <w:b/>
                <w:sz w:val="24"/>
                <w:szCs w:val="24"/>
              </w:rPr>
            </w:pPr>
            <w:r w:rsidRPr="00D139CC">
              <w:rPr>
                <w:b/>
                <w:sz w:val="24"/>
                <w:szCs w:val="24"/>
              </w:rPr>
              <w:t>Gender</w:t>
            </w:r>
          </w:p>
        </w:tc>
        <w:tc>
          <w:tcPr>
            <w:tcW w:w="1631" w:type="dxa"/>
            <w:shd w:val="clear" w:color="auto" w:fill="CCFFCC"/>
          </w:tcPr>
          <w:p w14:paraId="21A31D7B" w14:textId="27BF6DA9" w:rsidR="000937F3" w:rsidRPr="00D139CC" w:rsidRDefault="00755C5D" w:rsidP="00FD77AD">
            <w:pPr>
              <w:pStyle w:val="NoSpacing"/>
              <w:rPr>
                <w:b/>
                <w:sz w:val="24"/>
                <w:szCs w:val="24"/>
              </w:rPr>
            </w:pPr>
            <m:oMath>
              <m:r>
                <m:rPr>
                  <m:sty m:val="bi"/>
                </m:rPr>
                <w:rPr>
                  <w:rFonts w:ascii="Cambria Math" w:hAnsi="Cambria Math"/>
                  <w:sz w:val="24"/>
                  <w:szCs w:val="24"/>
                </w:rPr>
                <m:t>W</m:t>
              </m:r>
            </m:oMath>
            <w:r w:rsidR="00930B4D">
              <w:rPr>
                <w:b/>
                <w:sz w:val="24"/>
                <w:szCs w:val="24"/>
              </w:rPr>
              <w:t xml:space="preserve"> </w:t>
            </w:r>
            <w:r w:rsidR="00A735B5">
              <w:rPr>
                <w:b/>
                <w:sz w:val="24"/>
                <w:szCs w:val="24"/>
              </w:rPr>
              <w:t>–</w:t>
            </w:r>
            <w:r w:rsidR="00930B4D">
              <w:rPr>
                <w:b/>
                <w:sz w:val="24"/>
                <w:szCs w:val="24"/>
              </w:rPr>
              <w:t xml:space="preserve"> </w:t>
            </w:r>
            <w:r w:rsidR="00A735B5">
              <w:rPr>
                <w:b/>
                <w:sz w:val="24"/>
                <w:szCs w:val="24"/>
              </w:rPr>
              <w:t>W</w:t>
            </w:r>
            <w:r w:rsidR="00A735B5">
              <w:rPr>
                <w:b/>
                <w:sz w:val="24"/>
                <w:szCs w:val="24"/>
                <w:vertAlign w:val="superscript"/>
              </w:rPr>
              <w:t>(0)</w:t>
            </w:r>
            <w:r w:rsidR="00930B4D">
              <w:rPr>
                <w:rFonts w:eastAsiaTheme="minorEastAsia"/>
                <w:b/>
                <w:sz w:val="24"/>
                <w:szCs w:val="24"/>
              </w:rPr>
              <w:t xml:space="preserve"> (kg)</w:t>
            </w:r>
          </w:p>
        </w:tc>
      </w:tr>
      <w:tr w:rsidR="000937F3" w14:paraId="68CC8D92" w14:textId="77777777" w:rsidTr="00100AFC">
        <w:tc>
          <w:tcPr>
            <w:tcW w:w="1392" w:type="dxa"/>
            <w:shd w:val="clear" w:color="auto" w:fill="FFFFFF" w:themeFill="background1"/>
          </w:tcPr>
          <w:p w14:paraId="11A33F20" w14:textId="77777777" w:rsidR="000937F3" w:rsidRDefault="000937F3" w:rsidP="00FD77AD">
            <w:pPr>
              <w:pStyle w:val="NoSpacing"/>
              <w:rPr>
                <w:sz w:val="24"/>
                <w:szCs w:val="24"/>
              </w:rPr>
            </w:pPr>
            <w:r>
              <w:rPr>
                <w:sz w:val="24"/>
                <w:szCs w:val="24"/>
              </w:rPr>
              <w:t>1.6</w:t>
            </w:r>
          </w:p>
        </w:tc>
        <w:tc>
          <w:tcPr>
            <w:tcW w:w="1709" w:type="dxa"/>
            <w:shd w:val="clear" w:color="auto" w:fill="FFFFFF" w:themeFill="background1"/>
          </w:tcPr>
          <w:p w14:paraId="3EB95909" w14:textId="77777777" w:rsidR="000937F3" w:rsidRDefault="000937F3" w:rsidP="00FD77AD">
            <w:pPr>
              <w:pStyle w:val="NoSpacing"/>
              <w:rPr>
                <w:sz w:val="24"/>
                <w:szCs w:val="24"/>
              </w:rPr>
            </w:pPr>
            <w:r>
              <w:rPr>
                <w:sz w:val="24"/>
                <w:szCs w:val="24"/>
              </w:rPr>
              <w:t>Blue</w:t>
            </w:r>
          </w:p>
        </w:tc>
        <w:tc>
          <w:tcPr>
            <w:tcW w:w="1062" w:type="dxa"/>
            <w:shd w:val="clear" w:color="auto" w:fill="FFFFFF" w:themeFill="background1"/>
          </w:tcPr>
          <w:p w14:paraId="679980C3" w14:textId="77777777" w:rsidR="000937F3" w:rsidRDefault="000937F3" w:rsidP="00FD77AD">
            <w:pPr>
              <w:pStyle w:val="NoSpacing"/>
              <w:rPr>
                <w:sz w:val="24"/>
                <w:szCs w:val="24"/>
              </w:rPr>
            </w:pPr>
            <w:r>
              <w:rPr>
                <w:sz w:val="24"/>
                <w:szCs w:val="24"/>
              </w:rPr>
              <w:t>Male</w:t>
            </w:r>
          </w:p>
        </w:tc>
        <w:tc>
          <w:tcPr>
            <w:tcW w:w="1631" w:type="dxa"/>
            <w:shd w:val="clear" w:color="auto" w:fill="CCFFCC"/>
          </w:tcPr>
          <w:p w14:paraId="06EDB885" w14:textId="116A7033" w:rsidR="000937F3" w:rsidRDefault="000937F3" w:rsidP="00FD77AD">
            <w:pPr>
              <w:pStyle w:val="NoSpacing"/>
              <w:rPr>
                <w:sz w:val="24"/>
                <w:szCs w:val="24"/>
              </w:rPr>
            </w:pPr>
            <w:r>
              <w:rPr>
                <w:sz w:val="24"/>
                <w:szCs w:val="24"/>
              </w:rPr>
              <w:t>16.8</w:t>
            </w:r>
          </w:p>
        </w:tc>
      </w:tr>
      <w:tr w:rsidR="000937F3" w14:paraId="0888C951" w14:textId="77777777" w:rsidTr="00100AFC">
        <w:tc>
          <w:tcPr>
            <w:tcW w:w="1392" w:type="dxa"/>
            <w:shd w:val="clear" w:color="auto" w:fill="FFFFFF" w:themeFill="background1"/>
          </w:tcPr>
          <w:p w14:paraId="0A601048" w14:textId="77777777" w:rsidR="000937F3" w:rsidRDefault="000937F3" w:rsidP="00FD77AD">
            <w:pPr>
              <w:pStyle w:val="NoSpacing"/>
              <w:rPr>
                <w:sz w:val="24"/>
                <w:szCs w:val="24"/>
              </w:rPr>
            </w:pPr>
            <w:r>
              <w:rPr>
                <w:sz w:val="24"/>
                <w:szCs w:val="24"/>
              </w:rPr>
              <w:t>1.6</w:t>
            </w:r>
          </w:p>
        </w:tc>
        <w:tc>
          <w:tcPr>
            <w:tcW w:w="1709" w:type="dxa"/>
            <w:shd w:val="clear" w:color="auto" w:fill="FFFFFF" w:themeFill="background1"/>
          </w:tcPr>
          <w:p w14:paraId="225D3F66" w14:textId="77777777" w:rsidR="000937F3" w:rsidRDefault="000937F3" w:rsidP="00FD77AD">
            <w:pPr>
              <w:pStyle w:val="NoSpacing"/>
              <w:rPr>
                <w:sz w:val="24"/>
                <w:szCs w:val="24"/>
              </w:rPr>
            </w:pPr>
            <w:r>
              <w:rPr>
                <w:sz w:val="24"/>
                <w:szCs w:val="24"/>
              </w:rPr>
              <w:t>Green</w:t>
            </w:r>
          </w:p>
        </w:tc>
        <w:tc>
          <w:tcPr>
            <w:tcW w:w="1062" w:type="dxa"/>
            <w:shd w:val="clear" w:color="auto" w:fill="FFFFFF" w:themeFill="background1"/>
          </w:tcPr>
          <w:p w14:paraId="6E55EA18" w14:textId="77777777" w:rsidR="000937F3" w:rsidRDefault="000937F3" w:rsidP="00FD77AD">
            <w:pPr>
              <w:pStyle w:val="NoSpacing"/>
              <w:rPr>
                <w:sz w:val="24"/>
                <w:szCs w:val="24"/>
              </w:rPr>
            </w:pPr>
            <w:r>
              <w:rPr>
                <w:sz w:val="24"/>
                <w:szCs w:val="24"/>
              </w:rPr>
              <w:t>Female</w:t>
            </w:r>
          </w:p>
        </w:tc>
        <w:tc>
          <w:tcPr>
            <w:tcW w:w="1631" w:type="dxa"/>
            <w:shd w:val="clear" w:color="auto" w:fill="CCFFCC"/>
          </w:tcPr>
          <w:p w14:paraId="710283D7" w14:textId="380464A1" w:rsidR="000937F3" w:rsidRDefault="000937F3" w:rsidP="00FD77AD">
            <w:pPr>
              <w:pStyle w:val="NoSpacing"/>
              <w:rPr>
                <w:sz w:val="24"/>
                <w:szCs w:val="24"/>
              </w:rPr>
            </w:pPr>
            <w:r>
              <w:rPr>
                <w:sz w:val="24"/>
                <w:szCs w:val="24"/>
              </w:rPr>
              <w:t>4.8</w:t>
            </w:r>
          </w:p>
        </w:tc>
      </w:tr>
      <w:tr w:rsidR="000937F3" w14:paraId="1D124C4B" w14:textId="77777777" w:rsidTr="00100AFC">
        <w:tc>
          <w:tcPr>
            <w:tcW w:w="1392" w:type="dxa"/>
            <w:shd w:val="clear" w:color="auto" w:fill="FFFFFF" w:themeFill="background1"/>
          </w:tcPr>
          <w:p w14:paraId="029FE5CC" w14:textId="77777777" w:rsidR="000937F3" w:rsidRDefault="000937F3" w:rsidP="00FD77AD">
            <w:pPr>
              <w:pStyle w:val="NoSpacing"/>
              <w:rPr>
                <w:sz w:val="24"/>
                <w:szCs w:val="24"/>
              </w:rPr>
            </w:pPr>
            <w:r>
              <w:rPr>
                <w:sz w:val="24"/>
                <w:szCs w:val="24"/>
              </w:rPr>
              <w:t>1.5</w:t>
            </w:r>
          </w:p>
        </w:tc>
        <w:tc>
          <w:tcPr>
            <w:tcW w:w="1709" w:type="dxa"/>
            <w:shd w:val="clear" w:color="auto" w:fill="FFFFFF" w:themeFill="background1"/>
          </w:tcPr>
          <w:p w14:paraId="4B3F6D85" w14:textId="77777777" w:rsidR="000937F3" w:rsidRDefault="000937F3" w:rsidP="00FD77AD">
            <w:pPr>
              <w:pStyle w:val="NoSpacing"/>
              <w:rPr>
                <w:sz w:val="24"/>
                <w:szCs w:val="24"/>
              </w:rPr>
            </w:pPr>
            <w:r>
              <w:rPr>
                <w:sz w:val="24"/>
                <w:szCs w:val="24"/>
              </w:rPr>
              <w:t>Blue</w:t>
            </w:r>
          </w:p>
        </w:tc>
        <w:tc>
          <w:tcPr>
            <w:tcW w:w="1062" w:type="dxa"/>
            <w:shd w:val="clear" w:color="auto" w:fill="FFFFFF" w:themeFill="background1"/>
          </w:tcPr>
          <w:p w14:paraId="5B5959D0" w14:textId="77777777" w:rsidR="000937F3" w:rsidRDefault="000937F3" w:rsidP="00FD77AD">
            <w:pPr>
              <w:pStyle w:val="NoSpacing"/>
              <w:rPr>
                <w:sz w:val="24"/>
                <w:szCs w:val="24"/>
              </w:rPr>
            </w:pPr>
            <w:r>
              <w:rPr>
                <w:sz w:val="24"/>
                <w:szCs w:val="24"/>
              </w:rPr>
              <w:t>Female</w:t>
            </w:r>
          </w:p>
        </w:tc>
        <w:tc>
          <w:tcPr>
            <w:tcW w:w="1631" w:type="dxa"/>
            <w:shd w:val="clear" w:color="auto" w:fill="CCFFCC"/>
          </w:tcPr>
          <w:p w14:paraId="0DD770E2" w14:textId="674DED7E" w:rsidR="000937F3" w:rsidRDefault="000937F3" w:rsidP="00FD77AD">
            <w:pPr>
              <w:pStyle w:val="NoSpacing"/>
              <w:rPr>
                <w:sz w:val="24"/>
                <w:szCs w:val="24"/>
              </w:rPr>
            </w:pPr>
            <w:r>
              <w:rPr>
                <w:sz w:val="24"/>
                <w:szCs w:val="24"/>
              </w:rPr>
              <w:t>-15.2</w:t>
            </w:r>
          </w:p>
        </w:tc>
      </w:tr>
      <w:tr w:rsidR="000937F3" w14:paraId="4722BACB" w14:textId="77777777" w:rsidTr="00100AFC">
        <w:tc>
          <w:tcPr>
            <w:tcW w:w="1392" w:type="dxa"/>
            <w:shd w:val="clear" w:color="auto" w:fill="FFFFFF" w:themeFill="background1"/>
          </w:tcPr>
          <w:p w14:paraId="6205A9F1" w14:textId="77777777" w:rsidR="000937F3" w:rsidRDefault="000937F3" w:rsidP="00FD77AD">
            <w:pPr>
              <w:pStyle w:val="NoSpacing"/>
              <w:rPr>
                <w:sz w:val="24"/>
                <w:szCs w:val="24"/>
              </w:rPr>
            </w:pPr>
            <w:r>
              <w:rPr>
                <w:sz w:val="24"/>
                <w:szCs w:val="24"/>
              </w:rPr>
              <w:t>1.8</w:t>
            </w:r>
          </w:p>
        </w:tc>
        <w:tc>
          <w:tcPr>
            <w:tcW w:w="1709" w:type="dxa"/>
            <w:shd w:val="clear" w:color="auto" w:fill="FFFFFF" w:themeFill="background1"/>
          </w:tcPr>
          <w:p w14:paraId="0E557472" w14:textId="77777777" w:rsidR="000937F3" w:rsidRDefault="000937F3" w:rsidP="00FD77AD">
            <w:pPr>
              <w:pStyle w:val="NoSpacing"/>
              <w:rPr>
                <w:sz w:val="24"/>
                <w:szCs w:val="24"/>
              </w:rPr>
            </w:pPr>
            <w:r>
              <w:rPr>
                <w:sz w:val="24"/>
                <w:szCs w:val="24"/>
              </w:rPr>
              <w:t>Red</w:t>
            </w:r>
          </w:p>
        </w:tc>
        <w:tc>
          <w:tcPr>
            <w:tcW w:w="1062" w:type="dxa"/>
            <w:shd w:val="clear" w:color="auto" w:fill="FFFFFF" w:themeFill="background1"/>
          </w:tcPr>
          <w:p w14:paraId="7F60F07C" w14:textId="77777777" w:rsidR="000937F3" w:rsidRDefault="000937F3" w:rsidP="00FD77AD">
            <w:pPr>
              <w:pStyle w:val="NoSpacing"/>
              <w:rPr>
                <w:sz w:val="24"/>
                <w:szCs w:val="24"/>
              </w:rPr>
            </w:pPr>
            <w:r>
              <w:rPr>
                <w:sz w:val="24"/>
                <w:szCs w:val="24"/>
              </w:rPr>
              <w:t>Male</w:t>
            </w:r>
          </w:p>
        </w:tc>
        <w:tc>
          <w:tcPr>
            <w:tcW w:w="1631" w:type="dxa"/>
            <w:shd w:val="clear" w:color="auto" w:fill="CCFFCC"/>
          </w:tcPr>
          <w:p w14:paraId="44F6B24B" w14:textId="189E0E33" w:rsidR="000937F3" w:rsidRDefault="000937F3" w:rsidP="00FD77AD">
            <w:pPr>
              <w:pStyle w:val="NoSpacing"/>
              <w:rPr>
                <w:sz w:val="24"/>
                <w:szCs w:val="24"/>
              </w:rPr>
            </w:pPr>
            <w:r>
              <w:rPr>
                <w:sz w:val="24"/>
                <w:szCs w:val="24"/>
              </w:rPr>
              <w:t>1.8</w:t>
            </w:r>
          </w:p>
        </w:tc>
      </w:tr>
      <w:tr w:rsidR="000937F3" w14:paraId="4FBAEA4E" w14:textId="77777777" w:rsidTr="00100AFC">
        <w:tc>
          <w:tcPr>
            <w:tcW w:w="1392" w:type="dxa"/>
            <w:shd w:val="clear" w:color="auto" w:fill="FFFFFF" w:themeFill="background1"/>
          </w:tcPr>
          <w:p w14:paraId="1A64C588" w14:textId="77777777" w:rsidR="000937F3" w:rsidRDefault="000937F3" w:rsidP="00FD77AD">
            <w:pPr>
              <w:pStyle w:val="NoSpacing"/>
              <w:rPr>
                <w:sz w:val="24"/>
                <w:szCs w:val="24"/>
              </w:rPr>
            </w:pPr>
            <w:r>
              <w:rPr>
                <w:sz w:val="24"/>
                <w:szCs w:val="24"/>
              </w:rPr>
              <w:t>1.5</w:t>
            </w:r>
          </w:p>
        </w:tc>
        <w:tc>
          <w:tcPr>
            <w:tcW w:w="1709" w:type="dxa"/>
            <w:shd w:val="clear" w:color="auto" w:fill="FFFFFF" w:themeFill="background1"/>
          </w:tcPr>
          <w:p w14:paraId="26FAA655" w14:textId="77777777" w:rsidR="000937F3" w:rsidRDefault="000937F3" w:rsidP="00FD77AD">
            <w:pPr>
              <w:pStyle w:val="NoSpacing"/>
              <w:rPr>
                <w:sz w:val="24"/>
                <w:szCs w:val="24"/>
              </w:rPr>
            </w:pPr>
            <w:r>
              <w:rPr>
                <w:sz w:val="24"/>
                <w:szCs w:val="24"/>
              </w:rPr>
              <w:t>Green</w:t>
            </w:r>
          </w:p>
        </w:tc>
        <w:tc>
          <w:tcPr>
            <w:tcW w:w="1062" w:type="dxa"/>
            <w:shd w:val="clear" w:color="auto" w:fill="FFFFFF" w:themeFill="background1"/>
          </w:tcPr>
          <w:p w14:paraId="78CBDFFF" w14:textId="77777777" w:rsidR="000937F3" w:rsidRDefault="000937F3" w:rsidP="00FD77AD">
            <w:pPr>
              <w:pStyle w:val="NoSpacing"/>
              <w:rPr>
                <w:sz w:val="24"/>
                <w:szCs w:val="24"/>
              </w:rPr>
            </w:pPr>
            <w:r>
              <w:rPr>
                <w:sz w:val="24"/>
                <w:szCs w:val="24"/>
              </w:rPr>
              <w:t>Male</w:t>
            </w:r>
          </w:p>
        </w:tc>
        <w:tc>
          <w:tcPr>
            <w:tcW w:w="1631" w:type="dxa"/>
            <w:shd w:val="clear" w:color="auto" w:fill="CCFFCC"/>
          </w:tcPr>
          <w:p w14:paraId="405D20AA" w14:textId="2C614A70" w:rsidR="000937F3" w:rsidRDefault="000937F3" w:rsidP="00FD77AD">
            <w:pPr>
              <w:pStyle w:val="NoSpacing"/>
              <w:rPr>
                <w:sz w:val="24"/>
                <w:szCs w:val="24"/>
              </w:rPr>
            </w:pPr>
            <w:r>
              <w:rPr>
                <w:sz w:val="24"/>
                <w:szCs w:val="24"/>
              </w:rPr>
              <w:t>5.8</w:t>
            </w:r>
          </w:p>
        </w:tc>
      </w:tr>
      <w:tr w:rsidR="000937F3" w14:paraId="51C96D40" w14:textId="77777777" w:rsidTr="00100AFC">
        <w:tc>
          <w:tcPr>
            <w:tcW w:w="1392" w:type="dxa"/>
            <w:shd w:val="clear" w:color="auto" w:fill="FFFFFF" w:themeFill="background1"/>
          </w:tcPr>
          <w:p w14:paraId="50BB964A" w14:textId="77777777" w:rsidR="000937F3" w:rsidRDefault="000937F3" w:rsidP="00FD77AD">
            <w:pPr>
              <w:pStyle w:val="NoSpacing"/>
              <w:rPr>
                <w:sz w:val="24"/>
                <w:szCs w:val="24"/>
              </w:rPr>
            </w:pPr>
            <w:r>
              <w:rPr>
                <w:sz w:val="24"/>
                <w:szCs w:val="24"/>
              </w:rPr>
              <w:t>1.4</w:t>
            </w:r>
          </w:p>
        </w:tc>
        <w:tc>
          <w:tcPr>
            <w:tcW w:w="1709" w:type="dxa"/>
            <w:shd w:val="clear" w:color="auto" w:fill="FFFFFF" w:themeFill="background1"/>
          </w:tcPr>
          <w:p w14:paraId="47817A8F" w14:textId="77777777" w:rsidR="000937F3" w:rsidRDefault="000937F3" w:rsidP="00FD77AD">
            <w:pPr>
              <w:pStyle w:val="NoSpacing"/>
              <w:rPr>
                <w:sz w:val="24"/>
                <w:szCs w:val="24"/>
              </w:rPr>
            </w:pPr>
            <w:r>
              <w:rPr>
                <w:sz w:val="24"/>
                <w:szCs w:val="24"/>
              </w:rPr>
              <w:t>Blue</w:t>
            </w:r>
          </w:p>
        </w:tc>
        <w:tc>
          <w:tcPr>
            <w:tcW w:w="1062" w:type="dxa"/>
            <w:shd w:val="clear" w:color="auto" w:fill="FFFFFF" w:themeFill="background1"/>
          </w:tcPr>
          <w:p w14:paraId="4D47AC72" w14:textId="77777777" w:rsidR="000937F3" w:rsidRDefault="000937F3" w:rsidP="00FD77AD">
            <w:pPr>
              <w:pStyle w:val="NoSpacing"/>
              <w:rPr>
                <w:sz w:val="24"/>
                <w:szCs w:val="24"/>
              </w:rPr>
            </w:pPr>
            <w:r>
              <w:rPr>
                <w:sz w:val="24"/>
                <w:szCs w:val="24"/>
              </w:rPr>
              <w:t>Female</w:t>
            </w:r>
          </w:p>
        </w:tc>
        <w:tc>
          <w:tcPr>
            <w:tcW w:w="1631" w:type="dxa"/>
            <w:shd w:val="clear" w:color="auto" w:fill="CCFFCC"/>
          </w:tcPr>
          <w:p w14:paraId="51AF6BDA" w14:textId="52CFC74B" w:rsidR="000937F3" w:rsidRDefault="000937F3" w:rsidP="00FD77AD">
            <w:pPr>
              <w:pStyle w:val="NoSpacing"/>
              <w:rPr>
                <w:sz w:val="24"/>
                <w:szCs w:val="24"/>
              </w:rPr>
            </w:pPr>
            <w:r>
              <w:rPr>
                <w:sz w:val="24"/>
                <w:szCs w:val="24"/>
              </w:rPr>
              <w:t>-14.2</w:t>
            </w:r>
          </w:p>
        </w:tc>
      </w:tr>
    </w:tbl>
    <w:p w14:paraId="169AE1A6" w14:textId="16709709" w:rsidR="000937F3" w:rsidRDefault="000937F3" w:rsidP="00B54579">
      <w:pPr>
        <w:pStyle w:val="NoSpacing"/>
        <w:rPr>
          <w:sz w:val="24"/>
          <w:szCs w:val="24"/>
        </w:rPr>
      </w:pPr>
    </w:p>
    <w:p w14:paraId="785EE4E5" w14:textId="0924D97C" w:rsidR="00755C5D" w:rsidRDefault="00755C5D" w:rsidP="00B54579">
      <w:pPr>
        <w:pStyle w:val="NoSpacing"/>
        <w:rPr>
          <w:rFonts w:ascii="Calibri" w:hAnsi="Calibri" w:cs="Calibri"/>
          <w:sz w:val="24"/>
          <w:szCs w:val="24"/>
        </w:rPr>
      </w:pPr>
      <w:r>
        <w:rPr>
          <w:sz w:val="24"/>
          <w:szCs w:val="24"/>
        </w:rPr>
        <w:t xml:space="preserve">Our root node would be where we place all the data </w:t>
      </w:r>
      <w:r w:rsidR="00931BA5">
        <w:rPr>
          <w:sz w:val="24"/>
          <w:szCs w:val="24"/>
        </w:rPr>
        <w:t>initially</w:t>
      </w:r>
      <w:r>
        <w:rPr>
          <w:sz w:val="24"/>
          <w:szCs w:val="24"/>
        </w:rPr>
        <w:t xml:space="preserve">, and output </w:t>
      </w:r>
      <w:r>
        <w:rPr>
          <w:rFonts w:ascii="Calibri" w:hAnsi="Calibri" w:cs="Calibri"/>
          <w:sz w:val="24"/>
          <w:szCs w:val="24"/>
        </w:rPr>
        <w:t>Δ</w:t>
      </w:r>
      <w:r w:rsidR="009B6253">
        <w:rPr>
          <w:rFonts w:ascii="Calibri" w:hAnsi="Calibri" w:cs="Calibri"/>
          <w:sz w:val="24"/>
          <w:szCs w:val="24"/>
        </w:rPr>
        <w:t>W</w:t>
      </w:r>
      <w:r>
        <w:rPr>
          <w:sz w:val="24"/>
          <w:szCs w:val="24"/>
          <w:vertAlign w:val="subscript"/>
        </w:rPr>
        <w:t>R</w:t>
      </w:r>
      <w:r w:rsidR="009B6253">
        <w:rPr>
          <w:sz w:val="24"/>
          <w:szCs w:val="24"/>
          <w:vertAlign w:val="superscript"/>
        </w:rPr>
        <w:t>(1)</w:t>
      </w:r>
      <w:r>
        <w:rPr>
          <w:sz w:val="24"/>
          <w:szCs w:val="24"/>
        </w:rPr>
        <w:t xml:space="preserve"> = (1/n)</w:t>
      </w:r>
      <w:r w:rsidRPr="00755C5D">
        <w:rPr>
          <w:rFonts w:ascii="Calibri" w:hAnsi="Calibri" w:cs="Calibri"/>
          <w:sz w:val="24"/>
          <w:szCs w:val="24"/>
        </w:rPr>
        <w:t>Σ</w:t>
      </w:r>
      <w:r w:rsidRPr="00755C5D">
        <w:rPr>
          <w:rFonts w:ascii="Calibri" w:hAnsi="Calibri" w:cs="Calibri"/>
          <w:sz w:val="24"/>
          <w:szCs w:val="24"/>
          <w:vertAlign w:val="subscript"/>
        </w:rPr>
        <w:t>i</w:t>
      </w:r>
      <w:r>
        <w:rPr>
          <w:rFonts w:ascii="Calibri" w:hAnsi="Calibri" w:cs="Calibri"/>
          <w:sz w:val="24"/>
          <w:szCs w:val="24"/>
        </w:rPr>
        <w:t>(</w:t>
      </w:r>
      <w:r w:rsidRPr="00755C5D">
        <w:rPr>
          <w:rFonts w:ascii="Calibri" w:hAnsi="Calibri" w:cs="Calibri"/>
          <w:sz w:val="24"/>
          <w:szCs w:val="24"/>
        </w:rPr>
        <w:t>Δ</w:t>
      </w:r>
      <w:r>
        <w:rPr>
          <w:rFonts w:ascii="Calibri" w:hAnsi="Calibri" w:cs="Calibri"/>
          <w:sz w:val="24"/>
          <w:szCs w:val="24"/>
        </w:rPr>
        <w:t>W</w:t>
      </w:r>
      <w:r>
        <w:rPr>
          <w:rFonts w:ascii="Calibri" w:hAnsi="Calibri" w:cs="Calibri"/>
          <w:sz w:val="24"/>
          <w:szCs w:val="24"/>
          <w:vertAlign w:val="subscript"/>
        </w:rPr>
        <w:t>i</w:t>
      </w:r>
      <w:r>
        <w:rPr>
          <w:rFonts w:ascii="Calibri" w:hAnsi="Calibri" w:cs="Calibri"/>
          <w:sz w:val="24"/>
          <w:szCs w:val="24"/>
        </w:rPr>
        <w:t>) = 0.  So,</w:t>
      </w:r>
    </w:p>
    <w:p w14:paraId="68751114" w14:textId="6E1D1949" w:rsidR="00755C5D" w:rsidRDefault="00755C5D" w:rsidP="00B54579">
      <w:pPr>
        <w:pStyle w:val="NoSpacing"/>
        <w:rPr>
          <w:rFonts w:ascii="Calibri" w:hAnsi="Calibri" w:cs="Calibri"/>
          <w:sz w:val="24"/>
          <w:szCs w:val="24"/>
        </w:rPr>
      </w:pPr>
    </w:p>
    <w:p w14:paraId="6D600160" w14:textId="23CB6E3C" w:rsidR="00755C5D" w:rsidRPr="00755C5D" w:rsidRDefault="00755C5D" w:rsidP="00B54579">
      <w:pPr>
        <w:pStyle w:val="NoSpacing"/>
        <w:rPr>
          <w:sz w:val="24"/>
          <w:szCs w:val="24"/>
        </w:rPr>
      </w:pPr>
      <w:r w:rsidRPr="00755C5D">
        <w:rPr>
          <w:noProof/>
          <w:sz w:val="24"/>
          <w:szCs w:val="24"/>
        </w:rPr>
        <w:drawing>
          <wp:inline distT="0" distB="0" distL="0" distR="0" wp14:anchorId="4E50B68F" wp14:editId="7492D697">
            <wp:extent cx="1143000" cy="701227"/>
            <wp:effectExtent l="0" t="0" r="0" b="3810"/>
            <wp:docPr id="13" name="Picture 1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10;&#10;Description automatically generated"/>
                    <pic:cNvPicPr/>
                  </pic:nvPicPr>
                  <pic:blipFill>
                    <a:blip r:embed="rId69"/>
                    <a:stretch>
                      <a:fillRect/>
                    </a:stretch>
                  </pic:blipFill>
                  <pic:spPr>
                    <a:xfrm>
                      <a:off x="0" y="0"/>
                      <a:ext cx="1157100" cy="709877"/>
                    </a:xfrm>
                    <a:prstGeom prst="rect">
                      <a:avLst/>
                    </a:prstGeom>
                  </pic:spPr>
                </pic:pic>
              </a:graphicData>
            </a:graphic>
          </wp:inline>
        </w:drawing>
      </w:r>
    </w:p>
    <w:p w14:paraId="2D7DCCFF" w14:textId="264088B9" w:rsidR="00755C5D" w:rsidRDefault="00755C5D" w:rsidP="00B54579">
      <w:pPr>
        <w:pStyle w:val="NoSpacing"/>
        <w:rPr>
          <w:sz w:val="24"/>
          <w:szCs w:val="24"/>
        </w:rPr>
      </w:pPr>
    </w:p>
    <w:p w14:paraId="2BEBC06A" w14:textId="7EEA2E5E" w:rsidR="00100AFC" w:rsidRDefault="000937F3" w:rsidP="00B54579">
      <w:pPr>
        <w:pStyle w:val="NoSpacing"/>
        <w:rPr>
          <w:sz w:val="24"/>
          <w:szCs w:val="24"/>
        </w:rPr>
      </w:pPr>
      <w:r>
        <w:rPr>
          <w:sz w:val="24"/>
          <w:szCs w:val="24"/>
        </w:rPr>
        <w:t xml:space="preserve">Now </w:t>
      </w:r>
      <w:r w:rsidR="009B6253">
        <w:rPr>
          <w:sz w:val="24"/>
          <w:szCs w:val="24"/>
        </w:rPr>
        <w:t xml:space="preserve">we want to do a little better and split the root node.  So </w:t>
      </w:r>
      <w:r>
        <w:rPr>
          <w:sz w:val="24"/>
          <w:szCs w:val="24"/>
        </w:rPr>
        <w:t xml:space="preserve">we want to figure out the column most closely correlated with </w:t>
      </w:r>
      <w:r w:rsidR="003360D7">
        <w:rPr>
          <w:rFonts w:ascii="Calibri" w:hAnsi="Calibri" w:cs="Calibri"/>
          <w:sz w:val="24"/>
          <w:szCs w:val="24"/>
        </w:rPr>
        <w:t>W – W</w:t>
      </w:r>
      <w:r w:rsidR="003360D7" w:rsidRPr="003360D7">
        <w:rPr>
          <w:rFonts w:ascii="Calibri" w:hAnsi="Calibri" w:cs="Calibri"/>
          <w:sz w:val="24"/>
          <w:szCs w:val="24"/>
          <w:vertAlign w:val="superscript"/>
        </w:rPr>
        <w:t>(0)</w:t>
      </w:r>
      <w:r>
        <w:rPr>
          <w:sz w:val="24"/>
          <w:szCs w:val="24"/>
        </w:rPr>
        <w:t>.  That’ll be the one with the</w:t>
      </w:r>
      <w:r w:rsidR="009B6253">
        <w:rPr>
          <w:sz w:val="24"/>
          <w:szCs w:val="24"/>
        </w:rPr>
        <w:t xml:space="preserve"> largest information gain, largest </w:t>
      </w:r>
      <w:r w:rsidR="009B6253">
        <w:rPr>
          <w:rFonts w:ascii="Calibri" w:hAnsi="Calibri" w:cs="Calibri"/>
          <w:sz w:val="24"/>
          <w:szCs w:val="24"/>
        </w:rPr>
        <w:t>Δ</w:t>
      </w:r>
      <w:r>
        <w:rPr>
          <w:sz w:val="24"/>
          <w:szCs w:val="24"/>
        </w:rPr>
        <w:t>SSE</w:t>
      </w:r>
      <w:r>
        <w:rPr>
          <w:sz w:val="24"/>
          <w:szCs w:val="24"/>
          <w:vertAlign w:val="subscript"/>
        </w:rPr>
        <w:t>m</w:t>
      </w:r>
      <w:r w:rsidR="00192524">
        <w:rPr>
          <w:sz w:val="24"/>
          <w:szCs w:val="24"/>
          <w:vertAlign w:val="superscript"/>
        </w:rPr>
        <w:t>(1)</w:t>
      </w:r>
      <w:r>
        <w:rPr>
          <w:sz w:val="24"/>
          <w:szCs w:val="24"/>
        </w:rPr>
        <w:t>(</w:t>
      </w:r>
      <w:r w:rsidR="00192524">
        <w:rPr>
          <w:rFonts w:ascii="Calibri" w:hAnsi="Calibri" w:cs="Calibri"/>
          <w:sz w:val="24"/>
          <w:szCs w:val="24"/>
        </w:rPr>
        <w:t>W</w:t>
      </w:r>
      <w:r>
        <w:rPr>
          <w:sz w:val="24"/>
          <w:szCs w:val="24"/>
        </w:rPr>
        <w:t>|</w:t>
      </w:r>
      <w:r w:rsidR="00192524">
        <w:rPr>
          <w:rFonts w:ascii="Calibri" w:hAnsi="Calibri" w:cs="Calibri"/>
          <w:sz w:val="24"/>
          <w:szCs w:val="24"/>
        </w:rPr>
        <w:t>Δ</w:t>
      </w:r>
      <w:r w:rsidR="00192524">
        <w:rPr>
          <w:sz w:val="24"/>
          <w:szCs w:val="24"/>
        </w:rPr>
        <w:t>W</w:t>
      </w:r>
      <w:r w:rsidR="00192524" w:rsidRPr="00192524">
        <w:rPr>
          <w:sz w:val="24"/>
          <w:szCs w:val="24"/>
          <w:vertAlign w:val="superscript"/>
        </w:rPr>
        <w:t>(1)</w:t>
      </w:r>
      <w:r w:rsidR="00192524">
        <w:rPr>
          <w:rFonts w:ascii="Calibri" w:hAnsi="Calibri" w:cs="Calibri"/>
          <w:sz w:val="24"/>
          <w:szCs w:val="24"/>
        </w:rPr>
        <w:t>→</w:t>
      </w:r>
      <w:r w:rsidR="00192524">
        <w:rPr>
          <w:sz w:val="24"/>
          <w:szCs w:val="24"/>
        </w:rPr>
        <w:t>L</w:t>
      </w:r>
      <w:r>
        <w:rPr>
          <w:sz w:val="24"/>
          <w:szCs w:val="24"/>
        </w:rPr>
        <w:t xml:space="preserve">) value.  Apropos height, </w:t>
      </w:r>
      <w:r w:rsidR="004D536F">
        <w:rPr>
          <w:sz w:val="24"/>
          <w:szCs w:val="24"/>
        </w:rPr>
        <w:t>it looks like the best split is a</w:t>
      </w:r>
      <w:r>
        <w:rPr>
          <w:sz w:val="24"/>
          <w:szCs w:val="24"/>
        </w:rPr>
        <w:t>t H</w:t>
      </w:r>
      <w:r>
        <w:rPr>
          <w:sz w:val="24"/>
          <w:szCs w:val="24"/>
          <w:vertAlign w:val="subscript"/>
        </w:rPr>
        <w:t>crit</w:t>
      </w:r>
      <w:r>
        <w:rPr>
          <w:sz w:val="24"/>
          <w:szCs w:val="24"/>
        </w:rPr>
        <w:t xml:space="preserve"> = 1.55m.  We can group favorite color by Blue/Not Blue, Green/Not Green, or Red/Not Red.  And gender is obviously either Male or Female.  Don’t want to go through all the details.  But turns out the split with the lowest </w:t>
      </w:r>
      <w:r w:rsidR="00517ECD">
        <w:rPr>
          <w:rFonts w:ascii="Calibri" w:hAnsi="Calibri" w:cs="Calibri"/>
          <w:sz w:val="24"/>
          <w:szCs w:val="24"/>
        </w:rPr>
        <w:t>Δ</w:t>
      </w:r>
      <w:r>
        <w:rPr>
          <w:sz w:val="24"/>
          <w:szCs w:val="24"/>
        </w:rPr>
        <w:t>SSE</w:t>
      </w:r>
      <w:r>
        <w:rPr>
          <w:sz w:val="24"/>
          <w:szCs w:val="24"/>
          <w:vertAlign w:val="subscript"/>
        </w:rPr>
        <w:t>m</w:t>
      </w:r>
      <w:r>
        <w:rPr>
          <w:sz w:val="24"/>
          <w:szCs w:val="24"/>
        </w:rPr>
        <w:t xml:space="preserve"> is by gender.  </w:t>
      </w:r>
    </w:p>
    <w:p w14:paraId="7CEB2670" w14:textId="77777777" w:rsidR="00100AFC" w:rsidRDefault="00100AFC" w:rsidP="00B54579">
      <w:pPr>
        <w:pStyle w:val="NoSpacing"/>
        <w:rPr>
          <w:sz w:val="24"/>
          <w:szCs w:val="24"/>
        </w:rPr>
      </w:pPr>
    </w:p>
    <w:tbl>
      <w:tblPr>
        <w:tblStyle w:val="TableGrid"/>
        <w:tblW w:w="0" w:type="auto"/>
        <w:tblLook w:val="04A0" w:firstRow="1" w:lastRow="0" w:firstColumn="1" w:lastColumn="0" w:noHBand="0" w:noVBand="1"/>
      </w:tblPr>
      <w:tblGrid>
        <w:gridCol w:w="1392"/>
        <w:gridCol w:w="1709"/>
        <w:gridCol w:w="1062"/>
        <w:gridCol w:w="1631"/>
      </w:tblGrid>
      <w:tr w:rsidR="00100AFC" w:rsidRPr="00D139CC" w14:paraId="6535DADE" w14:textId="77777777" w:rsidTr="004375E2">
        <w:tc>
          <w:tcPr>
            <w:tcW w:w="1392" w:type="dxa"/>
          </w:tcPr>
          <w:p w14:paraId="4D2D10E7" w14:textId="77777777" w:rsidR="00100AFC" w:rsidRPr="00D139CC" w:rsidRDefault="00100AFC" w:rsidP="004375E2">
            <w:pPr>
              <w:pStyle w:val="NoSpacing"/>
              <w:rPr>
                <w:b/>
                <w:sz w:val="24"/>
                <w:szCs w:val="24"/>
              </w:rPr>
            </w:pPr>
            <w:r w:rsidRPr="00D139CC">
              <w:rPr>
                <w:b/>
                <w:sz w:val="24"/>
                <w:szCs w:val="24"/>
              </w:rPr>
              <w:t>Height (m)</w:t>
            </w:r>
          </w:p>
        </w:tc>
        <w:tc>
          <w:tcPr>
            <w:tcW w:w="1709" w:type="dxa"/>
          </w:tcPr>
          <w:p w14:paraId="54EE3F10" w14:textId="77777777" w:rsidR="00100AFC" w:rsidRPr="00D139CC" w:rsidRDefault="00100AFC" w:rsidP="004375E2">
            <w:pPr>
              <w:pStyle w:val="NoSpacing"/>
              <w:rPr>
                <w:b/>
                <w:sz w:val="24"/>
                <w:szCs w:val="24"/>
              </w:rPr>
            </w:pPr>
            <w:r w:rsidRPr="00D139CC">
              <w:rPr>
                <w:b/>
                <w:sz w:val="24"/>
                <w:szCs w:val="24"/>
              </w:rPr>
              <w:t>Favorite Color</w:t>
            </w:r>
          </w:p>
        </w:tc>
        <w:tc>
          <w:tcPr>
            <w:tcW w:w="1062" w:type="dxa"/>
          </w:tcPr>
          <w:p w14:paraId="52F63E26" w14:textId="77777777" w:rsidR="00100AFC" w:rsidRPr="00D139CC" w:rsidRDefault="00100AFC" w:rsidP="004375E2">
            <w:pPr>
              <w:pStyle w:val="NoSpacing"/>
              <w:rPr>
                <w:b/>
                <w:sz w:val="24"/>
                <w:szCs w:val="24"/>
              </w:rPr>
            </w:pPr>
            <w:r w:rsidRPr="00D139CC">
              <w:rPr>
                <w:b/>
                <w:sz w:val="24"/>
                <w:szCs w:val="24"/>
              </w:rPr>
              <w:t>Gender</w:t>
            </w:r>
          </w:p>
        </w:tc>
        <w:tc>
          <w:tcPr>
            <w:tcW w:w="1631" w:type="dxa"/>
            <w:shd w:val="clear" w:color="auto" w:fill="CCFFCC"/>
          </w:tcPr>
          <w:p w14:paraId="4BBB22E0" w14:textId="77777777" w:rsidR="00100AFC" w:rsidRPr="00D139CC" w:rsidRDefault="00100AFC" w:rsidP="004375E2">
            <w:pPr>
              <w:pStyle w:val="NoSpacing"/>
              <w:rPr>
                <w:b/>
                <w:sz w:val="24"/>
                <w:szCs w:val="24"/>
              </w:rPr>
            </w:pPr>
            <m:oMath>
              <m:r>
                <m:rPr>
                  <m:sty m:val="bi"/>
                </m:rPr>
                <w:rPr>
                  <w:rFonts w:ascii="Cambria Math" w:hAnsi="Cambria Math"/>
                  <w:sz w:val="24"/>
                  <w:szCs w:val="24"/>
                </w:rPr>
                <m:t>W</m:t>
              </m:r>
            </m:oMath>
            <w:r>
              <w:rPr>
                <w:b/>
                <w:sz w:val="24"/>
                <w:szCs w:val="24"/>
              </w:rPr>
              <w:t xml:space="preserve"> – W</w:t>
            </w:r>
            <w:r>
              <w:rPr>
                <w:b/>
                <w:sz w:val="24"/>
                <w:szCs w:val="24"/>
                <w:vertAlign w:val="superscript"/>
              </w:rPr>
              <w:t>(0)</w:t>
            </w:r>
            <w:r>
              <w:rPr>
                <w:rFonts w:eastAsiaTheme="minorEastAsia"/>
                <w:b/>
                <w:sz w:val="24"/>
                <w:szCs w:val="24"/>
              </w:rPr>
              <w:t xml:space="preserve"> (kg)</w:t>
            </w:r>
          </w:p>
        </w:tc>
      </w:tr>
      <w:tr w:rsidR="00100AFC" w14:paraId="4ACB74E2" w14:textId="77777777" w:rsidTr="004375E2">
        <w:tc>
          <w:tcPr>
            <w:tcW w:w="1392" w:type="dxa"/>
            <w:shd w:val="clear" w:color="auto" w:fill="BDD6EE" w:themeFill="accent5" w:themeFillTint="66"/>
          </w:tcPr>
          <w:p w14:paraId="5E1A5B47" w14:textId="77777777" w:rsidR="00100AFC" w:rsidRDefault="00100AFC" w:rsidP="004375E2">
            <w:pPr>
              <w:pStyle w:val="NoSpacing"/>
              <w:rPr>
                <w:sz w:val="24"/>
                <w:szCs w:val="24"/>
              </w:rPr>
            </w:pPr>
            <w:r>
              <w:rPr>
                <w:sz w:val="24"/>
                <w:szCs w:val="24"/>
              </w:rPr>
              <w:t>1.6</w:t>
            </w:r>
          </w:p>
        </w:tc>
        <w:tc>
          <w:tcPr>
            <w:tcW w:w="1709" w:type="dxa"/>
            <w:shd w:val="clear" w:color="auto" w:fill="BDD6EE" w:themeFill="accent5" w:themeFillTint="66"/>
          </w:tcPr>
          <w:p w14:paraId="342C8A76" w14:textId="77777777" w:rsidR="00100AFC" w:rsidRDefault="00100AFC" w:rsidP="004375E2">
            <w:pPr>
              <w:pStyle w:val="NoSpacing"/>
              <w:rPr>
                <w:sz w:val="24"/>
                <w:szCs w:val="24"/>
              </w:rPr>
            </w:pPr>
            <w:r>
              <w:rPr>
                <w:sz w:val="24"/>
                <w:szCs w:val="24"/>
              </w:rPr>
              <w:t>Blue</w:t>
            </w:r>
          </w:p>
        </w:tc>
        <w:tc>
          <w:tcPr>
            <w:tcW w:w="1062" w:type="dxa"/>
            <w:shd w:val="clear" w:color="auto" w:fill="BDD6EE" w:themeFill="accent5" w:themeFillTint="66"/>
          </w:tcPr>
          <w:p w14:paraId="2BC89847" w14:textId="77777777" w:rsidR="00100AFC" w:rsidRDefault="00100AFC" w:rsidP="004375E2">
            <w:pPr>
              <w:pStyle w:val="NoSpacing"/>
              <w:rPr>
                <w:sz w:val="24"/>
                <w:szCs w:val="24"/>
              </w:rPr>
            </w:pPr>
            <w:r>
              <w:rPr>
                <w:sz w:val="24"/>
                <w:szCs w:val="24"/>
              </w:rPr>
              <w:t>Male</w:t>
            </w:r>
          </w:p>
        </w:tc>
        <w:tc>
          <w:tcPr>
            <w:tcW w:w="1631" w:type="dxa"/>
            <w:shd w:val="clear" w:color="auto" w:fill="CCFFCC"/>
          </w:tcPr>
          <w:p w14:paraId="4986933D" w14:textId="77777777" w:rsidR="00100AFC" w:rsidRDefault="00100AFC" w:rsidP="004375E2">
            <w:pPr>
              <w:pStyle w:val="NoSpacing"/>
              <w:rPr>
                <w:sz w:val="24"/>
                <w:szCs w:val="24"/>
              </w:rPr>
            </w:pPr>
            <w:r>
              <w:rPr>
                <w:sz w:val="24"/>
                <w:szCs w:val="24"/>
              </w:rPr>
              <w:t>16.8</w:t>
            </w:r>
          </w:p>
        </w:tc>
      </w:tr>
      <w:tr w:rsidR="00100AFC" w14:paraId="02CA4811" w14:textId="77777777" w:rsidTr="004375E2">
        <w:tc>
          <w:tcPr>
            <w:tcW w:w="1392" w:type="dxa"/>
            <w:shd w:val="clear" w:color="auto" w:fill="FFCCFF"/>
          </w:tcPr>
          <w:p w14:paraId="7A4FE740" w14:textId="77777777" w:rsidR="00100AFC" w:rsidRDefault="00100AFC" w:rsidP="004375E2">
            <w:pPr>
              <w:pStyle w:val="NoSpacing"/>
              <w:rPr>
                <w:sz w:val="24"/>
                <w:szCs w:val="24"/>
              </w:rPr>
            </w:pPr>
            <w:r>
              <w:rPr>
                <w:sz w:val="24"/>
                <w:szCs w:val="24"/>
              </w:rPr>
              <w:t>1.6</w:t>
            </w:r>
          </w:p>
        </w:tc>
        <w:tc>
          <w:tcPr>
            <w:tcW w:w="1709" w:type="dxa"/>
            <w:shd w:val="clear" w:color="auto" w:fill="FFCCFF"/>
          </w:tcPr>
          <w:p w14:paraId="66678AB1" w14:textId="77777777" w:rsidR="00100AFC" w:rsidRDefault="00100AFC" w:rsidP="004375E2">
            <w:pPr>
              <w:pStyle w:val="NoSpacing"/>
              <w:rPr>
                <w:sz w:val="24"/>
                <w:szCs w:val="24"/>
              </w:rPr>
            </w:pPr>
            <w:r>
              <w:rPr>
                <w:sz w:val="24"/>
                <w:szCs w:val="24"/>
              </w:rPr>
              <w:t>Green</w:t>
            </w:r>
          </w:p>
        </w:tc>
        <w:tc>
          <w:tcPr>
            <w:tcW w:w="1062" w:type="dxa"/>
            <w:shd w:val="clear" w:color="auto" w:fill="FFCCFF"/>
          </w:tcPr>
          <w:p w14:paraId="2D409FAA" w14:textId="77777777" w:rsidR="00100AFC" w:rsidRDefault="00100AFC" w:rsidP="004375E2">
            <w:pPr>
              <w:pStyle w:val="NoSpacing"/>
              <w:rPr>
                <w:sz w:val="24"/>
                <w:szCs w:val="24"/>
              </w:rPr>
            </w:pPr>
            <w:r>
              <w:rPr>
                <w:sz w:val="24"/>
                <w:szCs w:val="24"/>
              </w:rPr>
              <w:t>Female</w:t>
            </w:r>
          </w:p>
        </w:tc>
        <w:tc>
          <w:tcPr>
            <w:tcW w:w="1631" w:type="dxa"/>
            <w:shd w:val="clear" w:color="auto" w:fill="CCFFCC"/>
          </w:tcPr>
          <w:p w14:paraId="2339FDCC" w14:textId="77777777" w:rsidR="00100AFC" w:rsidRDefault="00100AFC" w:rsidP="004375E2">
            <w:pPr>
              <w:pStyle w:val="NoSpacing"/>
              <w:rPr>
                <w:sz w:val="24"/>
                <w:szCs w:val="24"/>
              </w:rPr>
            </w:pPr>
            <w:r>
              <w:rPr>
                <w:sz w:val="24"/>
                <w:szCs w:val="24"/>
              </w:rPr>
              <w:t>4.8</w:t>
            </w:r>
          </w:p>
        </w:tc>
      </w:tr>
      <w:tr w:rsidR="00100AFC" w14:paraId="12F7F65E" w14:textId="77777777" w:rsidTr="004375E2">
        <w:tc>
          <w:tcPr>
            <w:tcW w:w="1392" w:type="dxa"/>
            <w:shd w:val="clear" w:color="auto" w:fill="FFCCFF"/>
          </w:tcPr>
          <w:p w14:paraId="253B5632" w14:textId="77777777" w:rsidR="00100AFC" w:rsidRDefault="00100AFC" w:rsidP="004375E2">
            <w:pPr>
              <w:pStyle w:val="NoSpacing"/>
              <w:rPr>
                <w:sz w:val="24"/>
                <w:szCs w:val="24"/>
              </w:rPr>
            </w:pPr>
            <w:r>
              <w:rPr>
                <w:sz w:val="24"/>
                <w:szCs w:val="24"/>
              </w:rPr>
              <w:t>1.5</w:t>
            </w:r>
          </w:p>
        </w:tc>
        <w:tc>
          <w:tcPr>
            <w:tcW w:w="1709" w:type="dxa"/>
            <w:shd w:val="clear" w:color="auto" w:fill="FFCCFF"/>
          </w:tcPr>
          <w:p w14:paraId="70668179" w14:textId="77777777" w:rsidR="00100AFC" w:rsidRDefault="00100AFC" w:rsidP="004375E2">
            <w:pPr>
              <w:pStyle w:val="NoSpacing"/>
              <w:rPr>
                <w:sz w:val="24"/>
                <w:szCs w:val="24"/>
              </w:rPr>
            </w:pPr>
            <w:r>
              <w:rPr>
                <w:sz w:val="24"/>
                <w:szCs w:val="24"/>
              </w:rPr>
              <w:t>Blue</w:t>
            </w:r>
          </w:p>
        </w:tc>
        <w:tc>
          <w:tcPr>
            <w:tcW w:w="1062" w:type="dxa"/>
            <w:shd w:val="clear" w:color="auto" w:fill="FFCCFF"/>
          </w:tcPr>
          <w:p w14:paraId="2781F07A" w14:textId="77777777" w:rsidR="00100AFC" w:rsidRDefault="00100AFC" w:rsidP="004375E2">
            <w:pPr>
              <w:pStyle w:val="NoSpacing"/>
              <w:rPr>
                <w:sz w:val="24"/>
                <w:szCs w:val="24"/>
              </w:rPr>
            </w:pPr>
            <w:r>
              <w:rPr>
                <w:sz w:val="24"/>
                <w:szCs w:val="24"/>
              </w:rPr>
              <w:t>Female</w:t>
            </w:r>
          </w:p>
        </w:tc>
        <w:tc>
          <w:tcPr>
            <w:tcW w:w="1631" w:type="dxa"/>
            <w:shd w:val="clear" w:color="auto" w:fill="CCFFCC"/>
          </w:tcPr>
          <w:p w14:paraId="3EF332FD" w14:textId="77777777" w:rsidR="00100AFC" w:rsidRDefault="00100AFC" w:rsidP="004375E2">
            <w:pPr>
              <w:pStyle w:val="NoSpacing"/>
              <w:rPr>
                <w:sz w:val="24"/>
                <w:szCs w:val="24"/>
              </w:rPr>
            </w:pPr>
            <w:r>
              <w:rPr>
                <w:sz w:val="24"/>
                <w:szCs w:val="24"/>
              </w:rPr>
              <w:t>-15.2</w:t>
            </w:r>
          </w:p>
        </w:tc>
      </w:tr>
      <w:tr w:rsidR="00100AFC" w14:paraId="5DEEFDDD" w14:textId="77777777" w:rsidTr="004375E2">
        <w:tc>
          <w:tcPr>
            <w:tcW w:w="1392" w:type="dxa"/>
            <w:shd w:val="clear" w:color="auto" w:fill="BDD6EE" w:themeFill="accent5" w:themeFillTint="66"/>
          </w:tcPr>
          <w:p w14:paraId="4DB3418D" w14:textId="77777777" w:rsidR="00100AFC" w:rsidRDefault="00100AFC" w:rsidP="004375E2">
            <w:pPr>
              <w:pStyle w:val="NoSpacing"/>
              <w:rPr>
                <w:sz w:val="24"/>
                <w:szCs w:val="24"/>
              </w:rPr>
            </w:pPr>
            <w:r>
              <w:rPr>
                <w:sz w:val="24"/>
                <w:szCs w:val="24"/>
              </w:rPr>
              <w:t>1.8</w:t>
            </w:r>
          </w:p>
        </w:tc>
        <w:tc>
          <w:tcPr>
            <w:tcW w:w="1709" w:type="dxa"/>
            <w:shd w:val="clear" w:color="auto" w:fill="BDD6EE" w:themeFill="accent5" w:themeFillTint="66"/>
          </w:tcPr>
          <w:p w14:paraId="70E68A0C" w14:textId="77777777" w:rsidR="00100AFC" w:rsidRDefault="00100AFC" w:rsidP="004375E2">
            <w:pPr>
              <w:pStyle w:val="NoSpacing"/>
              <w:rPr>
                <w:sz w:val="24"/>
                <w:szCs w:val="24"/>
              </w:rPr>
            </w:pPr>
            <w:r>
              <w:rPr>
                <w:sz w:val="24"/>
                <w:szCs w:val="24"/>
              </w:rPr>
              <w:t>Red</w:t>
            </w:r>
          </w:p>
        </w:tc>
        <w:tc>
          <w:tcPr>
            <w:tcW w:w="1062" w:type="dxa"/>
            <w:shd w:val="clear" w:color="auto" w:fill="BDD6EE" w:themeFill="accent5" w:themeFillTint="66"/>
          </w:tcPr>
          <w:p w14:paraId="574AE7AB" w14:textId="77777777" w:rsidR="00100AFC" w:rsidRDefault="00100AFC" w:rsidP="004375E2">
            <w:pPr>
              <w:pStyle w:val="NoSpacing"/>
              <w:rPr>
                <w:sz w:val="24"/>
                <w:szCs w:val="24"/>
              </w:rPr>
            </w:pPr>
            <w:r>
              <w:rPr>
                <w:sz w:val="24"/>
                <w:szCs w:val="24"/>
              </w:rPr>
              <w:t>Male</w:t>
            </w:r>
          </w:p>
        </w:tc>
        <w:tc>
          <w:tcPr>
            <w:tcW w:w="1631" w:type="dxa"/>
            <w:shd w:val="clear" w:color="auto" w:fill="CCFFCC"/>
          </w:tcPr>
          <w:p w14:paraId="6FA667F4" w14:textId="77777777" w:rsidR="00100AFC" w:rsidRDefault="00100AFC" w:rsidP="004375E2">
            <w:pPr>
              <w:pStyle w:val="NoSpacing"/>
              <w:rPr>
                <w:sz w:val="24"/>
                <w:szCs w:val="24"/>
              </w:rPr>
            </w:pPr>
            <w:r>
              <w:rPr>
                <w:sz w:val="24"/>
                <w:szCs w:val="24"/>
              </w:rPr>
              <w:t>1.8</w:t>
            </w:r>
          </w:p>
        </w:tc>
      </w:tr>
      <w:tr w:rsidR="00100AFC" w14:paraId="09687930" w14:textId="77777777" w:rsidTr="004375E2">
        <w:tc>
          <w:tcPr>
            <w:tcW w:w="1392" w:type="dxa"/>
            <w:shd w:val="clear" w:color="auto" w:fill="BDD6EE" w:themeFill="accent5" w:themeFillTint="66"/>
          </w:tcPr>
          <w:p w14:paraId="348DFBCD" w14:textId="77777777" w:rsidR="00100AFC" w:rsidRDefault="00100AFC" w:rsidP="004375E2">
            <w:pPr>
              <w:pStyle w:val="NoSpacing"/>
              <w:rPr>
                <w:sz w:val="24"/>
                <w:szCs w:val="24"/>
              </w:rPr>
            </w:pPr>
            <w:r>
              <w:rPr>
                <w:sz w:val="24"/>
                <w:szCs w:val="24"/>
              </w:rPr>
              <w:lastRenderedPageBreak/>
              <w:t>1.5</w:t>
            </w:r>
          </w:p>
        </w:tc>
        <w:tc>
          <w:tcPr>
            <w:tcW w:w="1709" w:type="dxa"/>
            <w:shd w:val="clear" w:color="auto" w:fill="BDD6EE" w:themeFill="accent5" w:themeFillTint="66"/>
          </w:tcPr>
          <w:p w14:paraId="4601AC42" w14:textId="77777777" w:rsidR="00100AFC" w:rsidRDefault="00100AFC" w:rsidP="004375E2">
            <w:pPr>
              <w:pStyle w:val="NoSpacing"/>
              <w:rPr>
                <w:sz w:val="24"/>
                <w:szCs w:val="24"/>
              </w:rPr>
            </w:pPr>
            <w:r>
              <w:rPr>
                <w:sz w:val="24"/>
                <w:szCs w:val="24"/>
              </w:rPr>
              <w:t>Green</w:t>
            </w:r>
          </w:p>
        </w:tc>
        <w:tc>
          <w:tcPr>
            <w:tcW w:w="1062" w:type="dxa"/>
            <w:shd w:val="clear" w:color="auto" w:fill="BDD6EE" w:themeFill="accent5" w:themeFillTint="66"/>
          </w:tcPr>
          <w:p w14:paraId="493A3013" w14:textId="77777777" w:rsidR="00100AFC" w:rsidRDefault="00100AFC" w:rsidP="004375E2">
            <w:pPr>
              <w:pStyle w:val="NoSpacing"/>
              <w:rPr>
                <w:sz w:val="24"/>
                <w:szCs w:val="24"/>
              </w:rPr>
            </w:pPr>
            <w:r>
              <w:rPr>
                <w:sz w:val="24"/>
                <w:szCs w:val="24"/>
              </w:rPr>
              <w:t>Male</w:t>
            </w:r>
          </w:p>
        </w:tc>
        <w:tc>
          <w:tcPr>
            <w:tcW w:w="1631" w:type="dxa"/>
            <w:shd w:val="clear" w:color="auto" w:fill="CCFFCC"/>
          </w:tcPr>
          <w:p w14:paraId="58532969" w14:textId="77777777" w:rsidR="00100AFC" w:rsidRDefault="00100AFC" w:rsidP="004375E2">
            <w:pPr>
              <w:pStyle w:val="NoSpacing"/>
              <w:rPr>
                <w:sz w:val="24"/>
                <w:szCs w:val="24"/>
              </w:rPr>
            </w:pPr>
            <w:r>
              <w:rPr>
                <w:sz w:val="24"/>
                <w:szCs w:val="24"/>
              </w:rPr>
              <w:t>5.8</w:t>
            </w:r>
          </w:p>
        </w:tc>
      </w:tr>
      <w:tr w:rsidR="00100AFC" w14:paraId="17189A8D" w14:textId="77777777" w:rsidTr="004375E2">
        <w:tc>
          <w:tcPr>
            <w:tcW w:w="1392" w:type="dxa"/>
            <w:shd w:val="clear" w:color="auto" w:fill="FFCCFF"/>
          </w:tcPr>
          <w:p w14:paraId="07FDEA54" w14:textId="77777777" w:rsidR="00100AFC" w:rsidRDefault="00100AFC" w:rsidP="004375E2">
            <w:pPr>
              <w:pStyle w:val="NoSpacing"/>
              <w:rPr>
                <w:sz w:val="24"/>
                <w:szCs w:val="24"/>
              </w:rPr>
            </w:pPr>
            <w:r>
              <w:rPr>
                <w:sz w:val="24"/>
                <w:szCs w:val="24"/>
              </w:rPr>
              <w:t>1.4</w:t>
            </w:r>
          </w:p>
        </w:tc>
        <w:tc>
          <w:tcPr>
            <w:tcW w:w="1709" w:type="dxa"/>
            <w:shd w:val="clear" w:color="auto" w:fill="FFCCFF"/>
          </w:tcPr>
          <w:p w14:paraId="33133B5C" w14:textId="77777777" w:rsidR="00100AFC" w:rsidRDefault="00100AFC" w:rsidP="004375E2">
            <w:pPr>
              <w:pStyle w:val="NoSpacing"/>
              <w:rPr>
                <w:sz w:val="24"/>
                <w:szCs w:val="24"/>
              </w:rPr>
            </w:pPr>
            <w:r>
              <w:rPr>
                <w:sz w:val="24"/>
                <w:szCs w:val="24"/>
              </w:rPr>
              <w:t>Blue</w:t>
            </w:r>
          </w:p>
        </w:tc>
        <w:tc>
          <w:tcPr>
            <w:tcW w:w="1062" w:type="dxa"/>
            <w:shd w:val="clear" w:color="auto" w:fill="FFCCFF"/>
          </w:tcPr>
          <w:p w14:paraId="03D8FDA9" w14:textId="77777777" w:rsidR="00100AFC" w:rsidRDefault="00100AFC" w:rsidP="004375E2">
            <w:pPr>
              <w:pStyle w:val="NoSpacing"/>
              <w:rPr>
                <w:sz w:val="24"/>
                <w:szCs w:val="24"/>
              </w:rPr>
            </w:pPr>
            <w:r>
              <w:rPr>
                <w:sz w:val="24"/>
                <w:szCs w:val="24"/>
              </w:rPr>
              <w:t>Female</w:t>
            </w:r>
          </w:p>
        </w:tc>
        <w:tc>
          <w:tcPr>
            <w:tcW w:w="1631" w:type="dxa"/>
            <w:shd w:val="clear" w:color="auto" w:fill="CCFFCC"/>
          </w:tcPr>
          <w:p w14:paraId="3687E994" w14:textId="77777777" w:rsidR="00100AFC" w:rsidRDefault="00100AFC" w:rsidP="004375E2">
            <w:pPr>
              <w:pStyle w:val="NoSpacing"/>
              <w:rPr>
                <w:sz w:val="24"/>
                <w:szCs w:val="24"/>
              </w:rPr>
            </w:pPr>
            <w:r>
              <w:rPr>
                <w:sz w:val="24"/>
                <w:szCs w:val="24"/>
              </w:rPr>
              <w:t>-14.2</w:t>
            </w:r>
          </w:p>
        </w:tc>
      </w:tr>
    </w:tbl>
    <w:p w14:paraId="6747EBC7" w14:textId="77777777" w:rsidR="00100AFC" w:rsidRDefault="00100AFC" w:rsidP="00B54579">
      <w:pPr>
        <w:pStyle w:val="NoSpacing"/>
        <w:rPr>
          <w:sz w:val="24"/>
          <w:szCs w:val="24"/>
        </w:rPr>
      </w:pPr>
    </w:p>
    <w:p w14:paraId="67884BEA" w14:textId="642E9264" w:rsidR="00B5515F" w:rsidRDefault="00930B4D" w:rsidP="00B54579">
      <w:pPr>
        <w:pStyle w:val="NoSpacing"/>
        <w:rPr>
          <w:sz w:val="24"/>
          <w:szCs w:val="24"/>
        </w:rPr>
      </w:pPr>
      <w:r>
        <w:rPr>
          <w:sz w:val="24"/>
          <w:szCs w:val="24"/>
        </w:rPr>
        <w:t xml:space="preserve">So I’ll calculate this one.  </w:t>
      </w:r>
    </w:p>
    <w:p w14:paraId="7A00557B" w14:textId="65B81F52" w:rsidR="00B5515F" w:rsidRDefault="00B5515F" w:rsidP="00B54579">
      <w:pPr>
        <w:pStyle w:val="NoSpacing"/>
        <w:rPr>
          <w:sz w:val="24"/>
          <w:szCs w:val="24"/>
        </w:rPr>
      </w:pPr>
    </w:p>
    <w:p w14:paraId="330013EA" w14:textId="0B373448" w:rsidR="00A575FC" w:rsidRDefault="00EA7CE6" w:rsidP="00B54579">
      <w:pPr>
        <w:pStyle w:val="NoSpacing"/>
      </w:pPr>
      <w:r w:rsidRPr="00EA7CE6">
        <w:rPr>
          <w:position w:val="-98"/>
        </w:rPr>
        <w:object w:dxaOrig="4280" w:dyaOrig="2079" w14:anchorId="18E23763">
          <v:shape id="_x0000_i1055" type="#_x0000_t75" style="width:214pt;height:103.5pt" o:ole="">
            <v:imagedata r:id="rId70" o:title=""/>
          </v:shape>
          <o:OLEObject Type="Embed" ProgID="Equation.DSMT4" ShapeID="_x0000_i1055" DrawAspect="Content" ObjectID="_1770899464" r:id="rId71"/>
        </w:object>
      </w:r>
    </w:p>
    <w:p w14:paraId="71856B68" w14:textId="77777777" w:rsidR="00EA7CE6" w:rsidRDefault="00EA7CE6" w:rsidP="00B54579">
      <w:pPr>
        <w:pStyle w:val="NoSpacing"/>
        <w:rPr>
          <w:sz w:val="24"/>
          <w:szCs w:val="24"/>
        </w:rPr>
      </w:pPr>
    </w:p>
    <w:p w14:paraId="30C5D34B" w14:textId="0EF7E163" w:rsidR="000937F3" w:rsidRDefault="00EA7CE6" w:rsidP="00B54579">
      <w:pPr>
        <w:pStyle w:val="NoSpacing"/>
        <w:rPr>
          <w:sz w:val="24"/>
          <w:szCs w:val="24"/>
        </w:rPr>
      </w:pPr>
      <w:r>
        <w:rPr>
          <w:sz w:val="24"/>
          <w:szCs w:val="24"/>
        </w:rPr>
        <w:t>a</w:t>
      </w:r>
      <w:r w:rsidR="00B5515F">
        <w:rPr>
          <w:sz w:val="24"/>
          <w:szCs w:val="24"/>
        </w:rPr>
        <w:t>nd their SSE</w:t>
      </w:r>
      <w:r w:rsidR="00B5515F">
        <w:rPr>
          <w:sz w:val="24"/>
          <w:szCs w:val="24"/>
          <w:vertAlign w:val="subscript"/>
        </w:rPr>
        <w:t>m</w:t>
      </w:r>
      <w:r w:rsidR="00B5515F">
        <w:rPr>
          <w:sz w:val="24"/>
          <w:szCs w:val="24"/>
        </w:rPr>
        <w:t xml:space="preserve"> is:</w:t>
      </w:r>
    </w:p>
    <w:p w14:paraId="5A888FB5" w14:textId="43FE06F8" w:rsidR="000937F3" w:rsidRDefault="000937F3" w:rsidP="00B54579">
      <w:pPr>
        <w:pStyle w:val="NoSpacing"/>
        <w:rPr>
          <w:sz w:val="24"/>
          <w:szCs w:val="24"/>
        </w:rPr>
      </w:pPr>
    </w:p>
    <w:p w14:paraId="749F47F3" w14:textId="1348DA5B" w:rsidR="00B5515F" w:rsidRPr="002B00CD" w:rsidRDefault="00EA7CE6" w:rsidP="00B54579">
      <w:pPr>
        <w:pStyle w:val="NoSpacing"/>
      </w:pPr>
      <w:r w:rsidRPr="00EA7CE6">
        <w:rPr>
          <w:position w:val="-60"/>
        </w:rPr>
        <w:object w:dxaOrig="7280" w:dyaOrig="1939" w14:anchorId="625DE2E6">
          <v:shape id="_x0000_i1056" type="#_x0000_t75" style="width:363.5pt;height:96.5pt" o:ole="">
            <v:imagedata r:id="rId72" o:title=""/>
          </v:shape>
          <o:OLEObject Type="Embed" ProgID="Equation.DSMT4" ShapeID="_x0000_i1056" DrawAspect="Content" ObjectID="_1770899465" r:id="rId73"/>
        </w:object>
      </w:r>
    </w:p>
    <w:p w14:paraId="035E275F" w14:textId="24FE1C92" w:rsidR="000937F3" w:rsidRDefault="000937F3" w:rsidP="00B54579">
      <w:pPr>
        <w:pStyle w:val="NoSpacing"/>
        <w:rPr>
          <w:sz w:val="24"/>
          <w:szCs w:val="24"/>
        </w:rPr>
      </w:pPr>
    </w:p>
    <w:p w14:paraId="439ADDA9" w14:textId="2C878B11" w:rsidR="00B5515F" w:rsidRDefault="00B5515F" w:rsidP="00B54579">
      <w:pPr>
        <w:pStyle w:val="NoSpacing"/>
        <w:rPr>
          <w:sz w:val="24"/>
          <w:szCs w:val="24"/>
        </w:rPr>
      </w:pPr>
      <w:r>
        <w:rPr>
          <w:sz w:val="24"/>
          <w:szCs w:val="24"/>
        </w:rPr>
        <w:t xml:space="preserve">So presently, our decision tree </w:t>
      </w:r>
      <w:r w:rsidR="008B3CF4">
        <w:rPr>
          <w:sz w:val="24"/>
          <w:szCs w:val="24"/>
        </w:rPr>
        <w:t xml:space="preserve">for the residuals </w:t>
      </w:r>
      <w:r>
        <w:rPr>
          <w:sz w:val="24"/>
          <w:szCs w:val="24"/>
        </w:rPr>
        <w:t>is:</w:t>
      </w:r>
    </w:p>
    <w:p w14:paraId="6F51CF28" w14:textId="308515C9" w:rsidR="00B5515F" w:rsidRDefault="00B5515F" w:rsidP="00B54579">
      <w:pPr>
        <w:pStyle w:val="NoSpacing"/>
        <w:rPr>
          <w:sz w:val="24"/>
          <w:szCs w:val="24"/>
        </w:rPr>
      </w:pPr>
    </w:p>
    <w:p w14:paraId="7CA19B5B" w14:textId="03974F24" w:rsidR="00B5515F" w:rsidRDefault="009277BC" w:rsidP="00B54579">
      <w:pPr>
        <w:pStyle w:val="NoSpacing"/>
        <w:rPr>
          <w:sz w:val="24"/>
          <w:szCs w:val="24"/>
        </w:rPr>
      </w:pPr>
      <w:r w:rsidRPr="009277BC">
        <w:rPr>
          <w:noProof/>
          <w:sz w:val="24"/>
          <w:szCs w:val="24"/>
        </w:rPr>
        <w:drawing>
          <wp:inline distT="0" distB="0" distL="0" distR="0" wp14:anchorId="5EC3B752" wp14:editId="093EB336">
            <wp:extent cx="2863850" cy="151130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74"/>
                    <a:stretch>
                      <a:fillRect/>
                    </a:stretch>
                  </pic:blipFill>
                  <pic:spPr>
                    <a:xfrm>
                      <a:off x="0" y="0"/>
                      <a:ext cx="2884290" cy="1522087"/>
                    </a:xfrm>
                    <a:prstGeom prst="rect">
                      <a:avLst/>
                    </a:prstGeom>
                  </pic:spPr>
                </pic:pic>
              </a:graphicData>
            </a:graphic>
          </wp:inline>
        </w:drawing>
      </w:r>
    </w:p>
    <w:p w14:paraId="1AEC1E06" w14:textId="77777777" w:rsidR="00232825" w:rsidRDefault="00232825" w:rsidP="00B54579">
      <w:pPr>
        <w:pStyle w:val="NoSpacing"/>
        <w:rPr>
          <w:sz w:val="24"/>
          <w:szCs w:val="24"/>
        </w:rPr>
      </w:pPr>
    </w:p>
    <w:p w14:paraId="103481A7" w14:textId="75033E4B" w:rsidR="00C153BD" w:rsidRDefault="00E07ABA" w:rsidP="00B54579">
      <w:pPr>
        <w:pStyle w:val="NoSpacing"/>
        <w:rPr>
          <w:sz w:val="24"/>
          <w:szCs w:val="24"/>
        </w:rPr>
      </w:pPr>
      <w:r>
        <w:rPr>
          <w:sz w:val="24"/>
          <w:szCs w:val="24"/>
        </w:rPr>
        <w:t>We would probably keep going down one more level, but I’ll just stop with the stump</w:t>
      </w:r>
      <w:r w:rsidR="00930B4D">
        <w:rPr>
          <w:sz w:val="24"/>
          <w:szCs w:val="24"/>
        </w:rPr>
        <w:t xml:space="preserve">, to keep it brief.  And our </w:t>
      </w:r>
      <w:r w:rsidR="00151128">
        <w:rPr>
          <w:sz w:val="24"/>
          <w:szCs w:val="24"/>
        </w:rPr>
        <w:t xml:space="preserve">decision tree’s </w:t>
      </w:r>
      <w:r w:rsidR="00930B4D">
        <w:rPr>
          <w:sz w:val="24"/>
          <w:szCs w:val="24"/>
        </w:rPr>
        <w:t>predictions would be</w:t>
      </w:r>
      <w:r w:rsidR="00C153BD">
        <w:rPr>
          <w:sz w:val="24"/>
          <w:szCs w:val="24"/>
        </w:rPr>
        <w:t xml:space="preserve"> (going to set </w:t>
      </w:r>
      <w:r w:rsidR="00C153BD">
        <w:rPr>
          <w:rFonts w:ascii="Calibri" w:hAnsi="Calibri" w:cs="Calibri"/>
          <w:sz w:val="24"/>
          <w:szCs w:val="24"/>
        </w:rPr>
        <w:t>α</w:t>
      </w:r>
      <w:r w:rsidR="00C153BD">
        <w:rPr>
          <w:sz w:val="24"/>
          <w:szCs w:val="24"/>
        </w:rPr>
        <w:t xml:space="preserve"> = 0.5 for illustration</w:t>
      </w:r>
      <w:r w:rsidR="00C153BD">
        <w:rPr>
          <w:rFonts w:ascii="Calibri" w:hAnsi="Calibri" w:cs="Calibri"/>
          <w:sz w:val="24"/>
          <w:szCs w:val="24"/>
        </w:rPr>
        <w:t>´</w:t>
      </w:r>
      <w:r w:rsidR="00C153BD">
        <w:rPr>
          <w:sz w:val="24"/>
          <w:szCs w:val="24"/>
        </w:rPr>
        <w:t>s sake):</w:t>
      </w:r>
    </w:p>
    <w:p w14:paraId="18601D04" w14:textId="3A45D6FB" w:rsidR="00C153BD" w:rsidRDefault="00C153BD" w:rsidP="00B54579">
      <w:pPr>
        <w:pStyle w:val="NoSpacing"/>
        <w:rPr>
          <w:sz w:val="24"/>
          <w:szCs w:val="24"/>
        </w:rPr>
      </w:pPr>
    </w:p>
    <w:p w14:paraId="24551B53" w14:textId="36429588" w:rsidR="00C153BD" w:rsidRDefault="00562F4B" w:rsidP="00B54579">
      <w:pPr>
        <w:pStyle w:val="NoSpacing"/>
        <w:rPr>
          <w:sz w:val="24"/>
          <w:szCs w:val="24"/>
        </w:rPr>
      </w:pPr>
      <w:r w:rsidRPr="00151128">
        <w:rPr>
          <w:position w:val="-106"/>
          <w:sz w:val="24"/>
          <w:szCs w:val="24"/>
        </w:rPr>
        <w:object w:dxaOrig="4260" w:dyaOrig="1960" w14:anchorId="7ECBA26E">
          <v:shape id="_x0000_i1057" type="#_x0000_t75" style="width:213pt;height:99.5pt" o:ole="">
            <v:imagedata r:id="rId75" o:title=""/>
          </v:shape>
          <o:OLEObject Type="Embed" ProgID="Equation.DSMT4" ShapeID="_x0000_i1057" DrawAspect="Content" ObjectID="_1770899466" r:id="rId76"/>
        </w:object>
      </w:r>
    </w:p>
    <w:p w14:paraId="3202BC17" w14:textId="2DF67F52" w:rsidR="00C153BD" w:rsidRDefault="00C153BD" w:rsidP="00B54579">
      <w:pPr>
        <w:pStyle w:val="NoSpacing"/>
        <w:rPr>
          <w:sz w:val="24"/>
          <w:szCs w:val="24"/>
        </w:rPr>
      </w:pPr>
    </w:p>
    <w:p w14:paraId="647F32C5" w14:textId="200BC955" w:rsidR="00C153BD" w:rsidRDefault="00151128" w:rsidP="00B54579">
      <w:pPr>
        <w:pStyle w:val="NoSpacing"/>
        <w:rPr>
          <w:sz w:val="24"/>
          <w:szCs w:val="24"/>
        </w:rPr>
      </w:pPr>
      <w:r>
        <w:rPr>
          <w:sz w:val="24"/>
          <w:szCs w:val="24"/>
        </w:rPr>
        <w:t>And so the table of prediction is</w:t>
      </w:r>
      <w:r w:rsidR="009277BC">
        <w:rPr>
          <w:sz w:val="24"/>
          <w:szCs w:val="24"/>
        </w:rPr>
        <w:t xml:space="preserve"> so far</w:t>
      </w:r>
      <w:r>
        <w:rPr>
          <w:sz w:val="24"/>
          <w:szCs w:val="24"/>
        </w:rPr>
        <w:t>:</w:t>
      </w:r>
    </w:p>
    <w:p w14:paraId="7D7FAEC2" w14:textId="0830A33B" w:rsidR="00E07ABA" w:rsidRDefault="00E07ABA" w:rsidP="00B54579">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167"/>
      </w:tblGrid>
      <w:tr w:rsidR="00930B4D" w:rsidRPr="00D139CC" w14:paraId="3D89E521" w14:textId="77777777" w:rsidTr="00930B4D">
        <w:tc>
          <w:tcPr>
            <w:tcW w:w="1371" w:type="dxa"/>
          </w:tcPr>
          <w:p w14:paraId="316C60F4" w14:textId="77777777" w:rsidR="00930B4D" w:rsidRPr="00D139CC" w:rsidRDefault="00930B4D" w:rsidP="00062D86">
            <w:pPr>
              <w:pStyle w:val="NoSpacing"/>
              <w:rPr>
                <w:b/>
                <w:sz w:val="24"/>
                <w:szCs w:val="24"/>
              </w:rPr>
            </w:pPr>
            <w:r w:rsidRPr="00D139CC">
              <w:rPr>
                <w:b/>
                <w:sz w:val="24"/>
                <w:szCs w:val="24"/>
              </w:rPr>
              <w:t>Height (m)</w:t>
            </w:r>
          </w:p>
        </w:tc>
        <w:tc>
          <w:tcPr>
            <w:tcW w:w="1709" w:type="dxa"/>
          </w:tcPr>
          <w:p w14:paraId="25D03D98" w14:textId="77777777" w:rsidR="00930B4D" w:rsidRPr="00D139CC" w:rsidRDefault="00930B4D" w:rsidP="00062D86">
            <w:pPr>
              <w:pStyle w:val="NoSpacing"/>
              <w:rPr>
                <w:b/>
                <w:sz w:val="24"/>
                <w:szCs w:val="24"/>
              </w:rPr>
            </w:pPr>
            <w:r w:rsidRPr="00D139CC">
              <w:rPr>
                <w:b/>
                <w:sz w:val="24"/>
                <w:szCs w:val="24"/>
              </w:rPr>
              <w:t>Favorite Color</w:t>
            </w:r>
          </w:p>
        </w:tc>
        <w:tc>
          <w:tcPr>
            <w:tcW w:w="1062" w:type="dxa"/>
          </w:tcPr>
          <w:p w14:paraId="40D7B89A" w14:textId="77777777" w:rsidR="00930B4D" w:rsidRPr="00D139CC" w:rsidRDefault="00930B4D" w:rsidP="00062D86">
            <w:pPr>
              <w:pStyle w:val="NoSpacing"/>
              <w:rPr>
                <w:b/>
                <w:sz w:val="24"/>
                <w:szCs w:val="24"/>
              </w:rPr>
            </w:pPr>
            <w:r w:rsidRPr="00D139CC">
              <w:rPr>
                <w:b/>
                <w:sz w:val="24"/>
                <w:szCs w:val="24"/>
              </w:rPr>
              <w:t>Gender</w:t>
            </w:r>
          </w:p>
        </w:tc>
        <w:tc>
          <w:tcPr>
            <w:tcW w:w="1167" w:type="dxa"/>
            <w:shd w:val="clear" w:color="auto" w:fill="CCFFCC"/>
          </w:tcPr>
          <w:p w14:paraId="2ED1B141" w14:textId="198B1B87" w:rsidR="00930B4D" w:rsidRPr="00930B4D" w:rsidRDefault="00930B4D" w:rsidP="00062D86">
            <w:pPr>
              <w:pStyle w:val="NoSpacing"/>
              <w:rPr>
                <w:b/>
                <w:sz w:val="24"/>
                <w:szCs w:val="24"/>
              </w:rPr>
            </w:pPr>
            <w:r>
              <w:rPr>
                <w:rFonts w:eastAsiaTheme="minorEastAsia"/>
                <w:b/>
                <w:sz w:val="24"/>
                <w:szCs w:val="24"/>
              </w:rPr>
              <w:t>W</w:t>
            </w:r>
            <w:r w:rsidRPr="00930B4D">
              <w:rPr>
                <w:rFonts w:eastAsiaTheme="minorEastAsia"/>
                <w:b/>
                <w:sz w:val="24"/>
                <w:szCs w:val="24"/>
                <w:vertAlign w:val="superscript"/>
              </w:rPr>
              <w:t>(1)</w:t>
            </w:r>
            <w:r>
              <w:rPr>
                <w:rFonts w:eastAsiaTheme="minorEastAsia"/>
                <w:b/>
                <w:sz w:val="24"/>
                <w:szCs w:val="24"/>
              </w:rPr>
              <w:t xml:space="preserve"> (kg)</w:t>
            </w:r>
          </w:p>
        </w:tc>
      </w:tr>
      <w:tr w:rsidR="00930B4D" w14:paraId="3CC6D256" w14:textId="77777777" w:rsidTr="00460830">
        <w:tc>
          <w:tcPr>
            <w:tcW w:w="1371" w:type="dxa"/>
            <w:shd w:val="clear" w:color="auto" w:fill="8EAADB" w:themeFill="accent1" w:themeFillTint="99"/>
          </w:tcPr>
          <w:p w14:paraId="6E27E6A5" w14:textId="77777777" w:rsidR="00930B4D" w:rsidRDefault="00930B4D" w:rsidP="00062D86">
            <w:pPr>
              <w:pStyle w:val="NoSpacing"/>
              <w:rPr>
                <w:sz w:val="24"/>
                <w:szCs w:val="24"/>
              </w:rPr>
            </w:pPr>
            <w:r>
              <w:rPr>
                <w:sz w:val="24"/>
                <w:szCs w:val="24"/>
              </w:rPr>
              <w:t>1.6</w:t>
            </w:r>
          </w:p>
        </w:tc>
        <w:tc>
          <w:tcPr>
            <w:tcW w:w="1709" w:type="dxa"/>
            <w:shd w:val="clear" w:color="auto" w:fill="8EAADB" w:themeFill="accent1" w:themeFillTint="99"/>
          </w:tcPr>
          <w:p w14:paraId="0BC848F9" w14:textId="77777777" w:rsidR="00930B4D" w:rsidRDefault="00930B4D" w:rsidP="00062D86">
            <w:pPr>
              <w:pStyle w:val="NoSpacing"/>
              <w:rPr>
                <w:sz w:val="24"/>
                <w:szCs w:val="24"/>
              </w:rPr>
            </w:pPr>
            <w:r>
              <w:rPr>
                <w:sz w:val="24"/>
                <w:szCs w:val="24"/>
              </w:rPr>
              <w:t>Blue</w:t>
            </w:r>
          </w:p>
        </w:tc>
        <w:tc>
          <w:tcPr>
            <w:tcW w:w="1062" w:type="dxa"/>
            <w:shd w:val="clear" w:color="auto" w:fill="8EAADB" w:themeFill="accent1" w:themeFillTint="99"/>
          </w:tcPr>
          <w:p w14:paraId="1DA423D8" w14:textId="77777777" w:rsidR="00930B4D" w:rsidRDefault="00930B4D" w:rsidP="00062D86">
            <w:pPr>
              <w:pStyle w:val="NoSpacing"/>
              <w:rPr>
                <w:sz w:val="24"/>
                <w:szCs w:val="24"/>
              </w:rPr>
            </w:pPr>
            <w:r>
              <w:rPr>
                <w:sz w:val="24"/>
                <w:szCs w:val="24"/>
              </w:rPr>
              <w:t>Male</w:t>
            </w:r>
          </w:p>
        </w:tc>
        <w:tc>
          <w:tcPr>
            <w:tcW w:w="1167" w:type="dxa"/>
            <w:shd w:val="clear" w:color="auto" w:fill="CCFFCC"/>
          </w:tcPr>
          <w:p w14:paraId="3CFFCF77" w14:textId="140ED4B7" w:rsidR="00930B4D" w:rsidRDefault="00C153BD" w:rsidP="00062D86">
            <w:pPr>
              <w:pStyle w:val="NoSpacing"/>
              <w:rPr>
                <w:sz w:val="24"/>
                <w:szCs w:val="24"/>
              </w:rPr>
            </w:pPr>
            <w:r>
              <w:rPr>
                <w:sz w:val="24"/>
                <w:szCs w:val="24"/>
              </w:rPr>
              <w:t>7</w:t>
            </w:r>
            <w:r w:rsidR="00151128">
              <w:rPr>
                <w:sz w:val="24"/>
                <w:szCs w:val="24"/>
              </w:rPr>
              <w:t>5.3</w:t>
            </w:r>
          </w:p>
        </w:tc>
      </w:tr>
      <w:tr w:rsidR="00930B4D" w14:paraId="05DF5510" w14:textId="77777777" w:rsidTr="00460830">
        <w:tc>
          <w:tcPr>
            <w:tcW w:w="1371" w:type="dxa"/>
            <w:shd w:val="clear" w:color="auto" w:fill="FF99FF"/>
          </w:tcPr>
          <w:p w14:paraId="327FF95F" w14:textId="77777777" w:rsidR="00930B4D" w:rsidRDefault="00930B4D" w:rsidP="00062D86">
            <w:pPr>
              <w:pStyle w:val="NoSpacing"/>
              <w:rPr>
                <w:sz w:val="24"/>
                <w:szCs w:val="24"/>
              </w:rPr>
            </w:pPr>
            <w:r>
              <w:rPr>
                <w:sz w:val="24"/>
                <w:szCs w:val="24"/>
              </w:rPr>
              <w:t>1.6</w:t>
            </w:r>
          </w:p>
        </w:tc>
        <w:tc>
          <w:tcPr>
            <w:tcW w:w="1709" w:type="dxa"/>
            <w:shd w:val="clear" w:color="auto" w:fill="FF99FF"/>
          </w:tcPr>
          <w:p w14:paraId="728E79F7" w14:textId="77777777" w:rsidR="00930B4D" w:rsidRDefault="00930B4D" w:rsidP="00062D86">
            <w:pPr>
              <w:pStyle w:val="NoSpacing"/>
              <w:rPr>
                <w:sz w:val="24"/>
                <w:szCs w:val="24"/>
              </w:rPr>
            </w:pPr>
            <w:r>
              <w:rPr>
                <w:sz w:val="24"/>
                <w:szCs w:val="24"/>
              </w:rPr>
              <w:t>Green</w:t>
            </w:r>
          </w:p>
        </w:tc>
        <w:tc>
          <w:tcPr>
            <w:tcW w:w="1062" w:type="dxa"/>
            <w:shd w:val="clear" w:color="auto" w:fill="FF99FF"/>
          </w:tcPr>
          <w:p w14:paraId="5EE9EB5F" w14:textId="77777777" w:rsidR="00930B4D" w:rsidRDefault="00930B4D" w:rsidP="00062D86">
            <w:pPr>
              <w:pStyle w:val="NoSpacing"/>
              <w:rPr>
                <w:sz w:val="24"/>
                <w:szCs w:val="24"/>
              </w:rPr>
            </w:pPr>
            <w:r>
              <w:rPr>
                <w:sz w:val="24"/>
                <w:szCs w:val="24"/>
              </w:rPr>
              <w:t>Female</w:t>
            </w:r>
          </w:p>
        </w:tc>
        <w:tc>
          <w:tcPr>
            <w:tcW w:w="1167" w:type="dxa"/>
            <w:shd w:val="clear" w:color="auto" w:fill="CCFFCC"/>
          </w:tcPr>
          <w:p w14:paraId="4EF7720E" w14:textId="51C447C5" w:rsidR="00930B4D" w:rsidRDefault="00C153BD" w:rsidP="00062D86">
            <w:pPr>
              <w:pStyle w:val="NoSpacing"/>
              <w:rPr>
                <w:sz w:val="24"/>
                <w:szCs w:val="24"/>
              </w:rPr>
            </w:pPr>
            <w:r>
              <w:rPr>
                <w:sz w:val="24"/>
                <w:szCs w:val="24"/>
              </w:rPr>
              <w:t>6</w:t>
            </w:r>
            <w:r w:rsidR="00151128">
              <w:rPr>
                <w:sz w:val="24"/>
                <w:szCs w:val="24"/>
              </w:rPr>
              <w:t>7.1</w:t>
            </w:r>
          </w:p>
        </w:tc>
      </w:tr>
      <w:tr w:rsidR="00930B4D" w14:paraId="7987973C" w14:textId="77777777" w:rsidTr="00460830">
        <w:tc>
          <w:tcPr>
            <w:tcW w:w="1371" w:type="dxa"/>
            <w:shd w:val="clear" w:color="auto" w:fill="FF99FF"/>
          </w:tcPr>
          <w:p w14:paraId="63CEEF59" w14:textId="77777777" w:rsidR="00930B4D" w:rsidRDefault="00930B4D" w:rsidP="00062D86">
            <w:pPr>
              <w:pStyle w:val="NoSpacing"/>
              <w:rPr>
                <w:sz w:val="24"/>
                <w:szCs w:val="24"/>
              </w:rPr>
            </w:pPr>
            <w:r>
              <w:rPr>
                <w:sz w:val="24"/>
                <w:szCs w:val="24"/>
              </w:rPr>
              <w:t>1.5</w:t>
            </w:r>
          </w:p>
        </w:tc>
        <w:tc>
          <w:tcPr>
            <w:tcW w:w="1709" w:type="dxa"/>
            <w:shd w:val="clear" w:color="auto" w:fill="FF99FF"/>
          </w:tcPr>
          <w:p w14:paraId="14C10D70" w14:textId="77777777" w:rsidR="00930B4D" w:rsidRDefault="00930B4D" w:rsidP="00062D86">
            <w:pPr>
              <w:pStyle w:val="NoSpacing"/>
              <w:rPr>
                <w:sz w:val="24"/>
                <w:szCs w:val="24"/>
              </w:rPr>
            </w:pPr>
            <w:r>
              <w:rPr>
                <w:sz w:val="24"/>
                <w:szCs w:val="24"/>
              </w:rPr>
              <w:t>Blue</w:t>
            </w:r>
          </w:p>
        </w:tc>
        <w:tc>
          <w:tcPr>
            <w:tcW w:w="1062" w:type="dxa"/>
            <w:shd w:val="clear" w:color="auto" w:fill="FF99FF"/>
          </w:tcPr>
          <w:p w14:paraId="4D2D4EF0" w14:textId="77777777" w:rsidR="00930B4D" w:rsidRDefault="00930B4D" w:rsidP="00062D86">
            <w:pPr>
              <w:pStyle w:val="NoSpacing"/>
              <w:rPr>
                <w:sz w:val="24"/>
                <w:szCs w:val="24"/>
              </w:rPr>
            </w:pPr>
            <w:r>
              <w:rPr>
                <w:sz w:val="24"/>
                <w:szCs w:val="24"/>
              </w:rPr>
              <w:t>Female</w:t>
            </w:r>
          </w:p>
        </w:tc>
        <w:tc>
          <w:tcPr>
            <w:tcW w:w="1167" w:type="dxa"/>
            <w:shd w:val="clear" w:color="auto" w:fill="CCFFCC"/>
          </w:tcPr>
          <w:p w14:paraId="5E3A3171" w14:textId="65AA3CB7" w:rsidR="00930B4D" w:rsidRDefault="00C153BD" w:rsidP="00062D86">
            <w:pPr>
              <w:pStyle w:val="NoSpacing"/>
              <w:rPr>
                <w:sz w:val="24"/>
                <w:szCs w:val="24"/>
              </w:rPr>
            </w:pPr>
            <w:r>
              <w:rPr>
                <w:sz w:val="24"/>
                <w:szCs w:val="24"/>
              </w:rPr>
              <w:t>6</w:t>
            </w:r>
            <w:r w:rsidR="00151128">
              <w:rPr>
                <w:sz w:val="24"/>
                <w:szCs w:val="24"/>
              </w:rPr>
              <w:t>7.1</w:t>
            </w:r>
          </w:p>
        </w:tc>
      </w:tr>
      <w:tr w:rsidR="00930B4D" w14:paraId="4E1DDD66" w14:textId="77777777" w:rsidTr="00460830">
        <w:tc>
          <w:tcPr>
            <w:tcW w:w="1371" w:type="dxa"/>
            <w:shd w:val="clear" w:color="auto" w:fill="8EAADB" w:themeFill="accent1" w:themeFillTint="99"/>
          </w:tcPr>
          <w:p w14:paraId="61C1DB2C" w14:textId="77777777" w:rsidR="00930B4D" w:rsidRDefault="00930B4D" w:rsidP="00062D86">
            <w:pPr>
              <w:pStyle w:val="NoSpacing"/>
              <w:rPr>
                <w:sz w:val="24"/>
                <w:szCs w:val="24"/>
              </w:rPr>
            </w:pPr>
            <w:r>
              <w:rPr>
                <w:sz w:val="24"/>
                <w:szCs w:val="24"/>
              </w:rPr>
              <w:t>1.8</w:t>
            </w:r>
          </w:p>
        </w:tc>
        <w:tc>
          <w:tcPr>
            <w:tcW w:w="1709" w:type="dxa"/>
            <w:shd w:val="clear" w:color="auto" w:fill="8EAADB" w:themeFill="accent1" w:themeFillTint="99"/>
          </w:tcPr>
          <w:p w14:paraId="650202EB" w14:textId="77777777" w:rsidR="00930B4D" w:rsidRDefault="00930B4D" w:rsidP="00062D86">
            <w:pPr>
              <w:pStyle w:val="NoSpacing"/>
              <w:rPr>
                <w:sz w:val="24"/>
                <w:szCs w:val="24"/>
              </w:rPr>
            </w:pPr>
            <w:r>
              <w:rPr>
                <w:sz w:val="24"/>
                <w:szCs w:val="24"/>
              </w:rPr>
              <w:t>Red</w:t>
            </w:r>
          </w:p>
        </w:tc>
        <w:tc>
          <w:tcPr>
            <w:tcW w:w="1062" w:type="dxa"/>
            <w:shd w:val="clear" w:color="auto" w:fill="8EAADB" w:themeFill="accent1" w:themeFillTint="99"/>
          </w:tcPr>
          <w:p w14:paraId="1936ECB5" w14:textId="77777777" w:rsidR="00930B4D" w:rsidRDefault="00930B4D" w:rsidP="00062D86">
            <w:pPr>
              <w:pStyle w:val="NoSpacing"/>
              <w:rPr>
                <w:sz w:val="24"/>
                <w:szCs w:val="24"/>
              </w:rPr>
            </w:pPr>
            <w:r>
              <w:rPr>
                <w:sz w:val="24"/>
                <w:szCs w:val="24"/>
              </w:rPr>
              <w:t>Male</w:t>
            </w:r>
          </w:p>
        </w:tc>
        <w:tc>
          <w:tcPr>
            <w:tcW w:w="1167" w:type="dxa"/>
            <w:shd w:val="clear" w:color="auto" w:fill="CCFFCC"/>
          </w:tcPr>
          <w:p w14:paraId="6B238E7A" w14:textId="2EC12D61" w:rsidR="00930B4D" w:rsidRDefault="00C153BD" w:rsidP="00062D86">
            <w:pPr>
              <w:pStyle w:val="NoSpacing"/>
              <w:rPr>
                <w:sz w:val="24"/>
                <w:szCs w:val="24"/>
              </w:rPr>
            </w:pPr>
            <w:r>
              <w:rPr>
                <w:sz w:val="24"/>
                <w:szCs w:val="24"/>
              </w:rPr>
              <w:t>7</w:t>
            </w:r>
            <w:r w:rsidR="00151128">
              <w:rPr>
                <w:sz w:val="24"/>
                <w:szCs w:val="24"/>
              </w:rPr>
              <w:t>5.3</w:t>
            </w:r>
          </w:p>
        </w:tc>
      </w:tr>
      <w:tr w:rsidR="00930B4D" w14:paraId="25837377" w14:textId="77777777" w:rsidTr="00460830">
        <w:tc>
          <w:tcPr>
            <w:tcW w:w="1371" w:type="dxa"/>
            <w:shd w:val="clear" w:color="auto" w:fill="8EAADB" w:themeFill="accent1" w:themeFillTint="99"/>
          </w:tcPr>
          <w:p w14:paraId="6AC36E4A" w14:textId="77777777" w:rsidR="00930B4D" w:rsidRDefault="00930B4D" w:rsidP="00062D86">
            <w:pPr>
              <w:pStyle w:val="NoSpacing"/>
              <w:rPr>
                <w:sz w:val="24"/>
                <w:szCs w:val="24"/>
              </w:rPr>
            </w:pPr>
            <w:r>
              <w:rPr>
                <w:sz w:val="24"/>
                <w:szCs w:val="24"/>
              </w:rPr>
              <w:t>1.5</w:t>
            </w:r>
          </w:p>
        </w:tc>
        <w:tc>
          <w:tcPr>
            <w:tcW w:w="1709" w:type="dxa"/>
            <w:shd w:val="clear" w:color="auto" w:fill="8EAADB" w:themeFill="accent1" w:themeFillTint="99"/>
          </w:tcPr>
          <w:p w14:paraId="666AFDB9" w14:textId="77777777" w:rsidR="00930B4D" w:rsidRDefault="00930B4D" w:rsidP="00062D86">
            <w:pPr>
              <w:pStyle w:val="NoSpacing"/>
              <w:rPr>
                <w:sz w:val="24"/>
                <w:szCs w:val="24"/>
              </w:rPr>
            </w:pPr>
            <w:r>
              <w:rPr>
                <w:sz w:val="24"/>
                <w:szCs w:val="24"/>
              </w:rPr>
              <w:t>Green</w:t>
            </w:r>
          </w:p>
        </w:tc>
        <w:tc>
          <w:tcPr>
            <w:tcW w:w="1062" w:type="dxa"/>
            <w:shd w:val="clear" w:color="auto" w:fill="8EAADB" w:themeFill="accent1" w:themeFillTint="99"/>
          </w:tcPr>
          <w:p w14:paraId="3194912D" w14:textId="77777777" w:rsidR="00930B4D" w:rsidRDefault="00930B4D" w:rsidP="00062D86">
            <w:pPr>
              <w:pStyle w:val="NoSpacing"/>
              <w:rPr>
                <w:sz w:val="24"/>
                <w:szCs w:val="24"/>
              </w:rPr>
            </w:pPr>
            <w:r>
              <w:rPr>
                <w:sz w:val="24"/>
                <w:szCs w:val="24"/>
              </w:rPr>
              <w:t>Male</w:t>
            </w:r>
          </w:p>
        </w:tc>
        <w:tc>
          <w:tcPr>
            <w:tcW w:w="1167" w:type="dxa"/>
            <w:shd w:val="clear" w:color="auto" w:fill="CCFFCC"/>
          </w:tcPr>
          <w:p w14:paraId="2B924590" w14:textId="06D1C1E9" w:rsidR="00930B4D" w:rsidRDefault="00C153BD" w:rsidP="00062D86">
            <w:pPr>
              <w:pStyle w:val="NoSpacing"/>
              <w:rPr>
                <w:sz w:val="24"/>
                <w:szCs w:val="24"/>
              </w:rPr>
            </w:pPr>
            <w:r>
              <w:rPr>
                <w:sz w:val="24"/>
                <w:szCs w:val="24"/>
              </w:rPr>
              <w:t>7</w:t>
            </w:r>
            <w:r w:rsidR="00151128">
              <w:rPr>
                <w:sz w:val="24"/>
                <w:szCs w:val="24"/>
              </w:rPr>
              <w:t>5.3</w:t>
            </w:r>
          </w:p>
        </w:tc>
      </w:tr>
      <w:tr w:rsidR="00930B4D" w14:paraId="5EAA8AC7" w14:textId="77777777" w:rsidTr="00460830">
        <w:tc>
          <w:tcPr>
            <w:tcW w:w="1371" w:type="dxa"/>
            <w:shd w:val="clear" w:color="auto" w:fill="FF99FF"/>
          </w:tcPr>
          <w:p w14:paraId="3EF16104" w14:textId="77777777" w:rsidR="00930B4D" w:rsidRDefault="00930B4D" w:rsidP="00062D86">
            <w:pPr>
              <w:pStyle w:val="NoSpacing"/>
              <w:rPr>
                <w:sz w:val="24"/>
                <w:szCs w:val="24"/>
              </w:rPr>
            </w:pPr>
            <w:r>
              <w:rPr>
                <w:sz w:val="24"/>
                <w:szCs w:val="24"/>
              </w:rPr>
              <w:t>1.4</w:t>
            </w:r>
          </w:p>
        </w:tc>
        <w:tc>
          <w:tcPr>
            <w:tcW w:w="1709" w:type="dxa"/>
            <w:shd w:val="clear" w:color="auto" w:fill="FF99FF"/>
          </w:tcPr>
          <w:p w14:paraId="4D23A68D" w14:textId="77777777" w:rsidR="00930B4D" w:rsidRDefault="00930B4D" w:rsidP="00062D86">
            <w:pPr>
              <w:pStyle w:val="NoSpacing"/>
              <w:rPr>
                <w:sz w:val="24"/>
                <w:szCs w:val="24"/>
              </w:rPr>
            </w:pPr>
            <w:r>
              <w:rPr>
                <w:sz w:val="24"/>
                <w:szCs w:val="24"/>
              </w:rPr>
              <w:t>Blue</w:t>
            </w:r>
          </w:p>
        </w:tc>
        <w:tc>
          <w:tcPr>
            <w:tcW w:w="1062" w:type="dxa"/>
            <w:shd w:val="clear" w:color="auto" w:fill="FF99FF"/>
          </w:tcPr>
          <w:p w14:paraId="6BB94FBA" w14:textId="77777777" w:rsidR="00930B4D" w:rsidRDefault="00930B4D" w:rsidP="00062D86">
            <w:pPr>
              <w:pStyle w:val="NoSpacing"/>
              <w:rPr>
                <w:sz w:val="24"/>
                <w:szCs w:val="24"/>
              </w:rPr>
            </w:pPr>
            <w:r>
              <w:rPr>
                <w:sz w:val="24"/>
                <w:szCs w:val="24"/>
              </w:rPr>
              <w:t>Female</w:t>
            </w:r>
          </w:p>
        </w:tc>
        <w:tc>
          <w:tcPr>
            <w:tcW w:w="1167" w:type="dxa"/>
            <w:shd w:val="clear" w:color="auto" w:fill="CCFFCC"/>
          </w:tcPr>
          <w:p w14:paraId="3F3490FA" w14:textId="746E4BCB" w:rsidR="00930B4D" w:rsidRDefault="00C153BD" w:rsidP="00062D86">
            <w:pPr>
              <w:pStyle w:val="NoSpacing"/>
              <w:rPr>
                <w:sz w:val="24"/>
                <w:szCs w:val="24"/>
              </w:rPr>
            </w:pPr>
            <w:r>
              <w:rPr>
                <w:sz w:val="24"/>
                <w:szCs w:val="24"/>
              </w:rPr>
              <w:t>6</w:t>
            </w:r>
            <w:r w:rsidR="00151128">
              <w:rPr>
                <w:sz w:val="24"/>
                <w:szCs w:val="24"/>
              </w:rPr>
              <w:t>7.1</w:t>
            </w:r>
          </w:p>
        </w:tc>
      </w:tr>
    </w:tbl>
    <w:p w14:paraId="4CF2D4DE" w14:textId="1ADD1899" w:rsidR="00930B4D" w:rsidRDefault="00930B4D" w:rsidP="00B54579">
      <w:pPr>
        <w:pStyle w:val="NoSpacing"/>
        <w:rPr>
          <w:sz w:val="24"/>
          <w:szCs w:val="24"/>
        </w:rPr>
      </w:pPr>
    </w:p>
    <w:p w14:paraId="2F057828" w14:textId="0A664DFF" w:rsidR="00930B4D" w:rsidRDefault="00151128" w:rsidP="00B54579">
      <w:pPr>
        <w:pStyle w:val="NoSpacing"/>
        <w:rPr>
          <w:sz w:val="24"/>
          <w:szCs w:val="24"/>
        </w:rPr>
      </w:pPr>
      <w:r>
        <w:rPr>
          <w:sz w:val="24"/>
          <w:szCs w:val="24"/>
        </w:rPr>
        <w:t xml:space="preserve">Okay.  </w:t>
      </w:r>
    </w:p>
    <w:p w14:paraId="7F12F3F0" w14:textId="77777777" w:rsidR="00C153BD" w:rsidRDefault="00C153BD" w:rsidP="00B54579">
      <w:pPr>
        <w:pStyle w:val="NoSpacing"/>
        <w:rPr>
          <w:sz w:val="24"/>
          <w:szCs w:val="24"/>
        </w:rPr>
      </w:pPr>
    </w:p>
    <w:p w14:paraId="54026D4A" w14:textId="3398275A" w:rsidR="00E07ABA" w:rsidRPr="00E07ABA" w:rsidRDefault="00E07ABA" w:rsidP="00B54579">
      <w:pPr>
        <w:pStyle w:val="NoSpacing"/>
        <w:rPr>
          <w:i/>
          <w:color w:val="0070C0"/>
          <w:sz w:val="24"/>
          <w:szCs w:val="24"/>
        </w:rPr>
      </w:pPr>
      <w:r w:rsidRPr="00E07ABA">
        <w:rPr>
          <w:i/>
          <w:color w:val="0070C0"/>
          <w:sz w:val="24"/>
          <w:szCs w:val="24"/>
        </w:rPr>
        <w:t>Second Tree</w:t>
      </w:r>
    </w:p>
    <w:p w14:paraId="3D92C7D4" w14:textId="341B7A81" w:rsidR="00151128" w:rsidRDefault="00E07ABA" w:rsidP="00151128">
      <w:pPr>
        <w:pStyle w:val="NoSpacing"/>
        <w:rPr>
          <w:sz w:val="24"/>
          <w:szCs w:val="24"/>
        </w:rPr>
      </w:pPr>
      <w:r>
        <w:rPr>
          <w:sz w:val="24"/>
          <w:szCs w:val="24"/>
        </w:rPr>
        <w:t>Now to do the second tree,</w:t>
      </w:r>
      <w:r w:rsidR="007172E8">
        <w:rPr>
          <w:sz w:val="24"/>
          <w:szCs w:val="24"/>
        </w:rPr>
        <w:t xml:space="preserve"> we have to determine the residuals from the first tree’s predictions. </w:t>
      </w:r>
      <w:r w:rsidR="00151128">
        <w:rPr>
          <w:sz w:val="24"/>
          <w:szCs w:val="24"/>
        </w:rPr>
        <w:t xml:space="preserve"> These are:</w:t>
      </w:r>
      <w:r w:rsidR="007172E8">
        <w:rPr>
          <w:sz w:val="24"/>
          <w:szCs w:val="24"/>
        </w:rPr>
        <w:t xml:space="preserve"> </w:t>
      </w:r>
    </w:p>
    <w:p w14:paraId="38A78EE7" w14:textId="77777777" w:rsidR="009A01A6" w:rsidRDefault="009A01A6" w:rsidP="00B54579">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613"/>
      </w:tblGrid>
      <w:tr w:rsidR="00E07ABA" w:rsidRPr="00D139CC" w14:paraId="3504EE66" w14:textId="77777777" w:rsidTr="00151128">
        <w:tc>
          <w:tcPr>
            <w:tcW w:w="1371" w:type="dxa"/>
          </w:tcPr>
          <w:p w14:paraId="5DCE4874" w14:textId="77777777" w:rsidR="00E07ABA" w:rsidRPr="00D139CC" w:rsidRDefault="00E07ABA" w:rsidP="00FD77AD">
            <w:pPr>
              <w:pStyle w:val="NoSpacing"/>
              <w:rPr>
                <w:b/>
                <w:sz w:val="24"/>
                <w:szCs w:val="24"/>
              </w:rPr>
            </w:pPr>
            <w:r w:rsidRPr="00D139CC">
              <w:rPr>
                <w:b/>
                <w:sz w:val="24"/>
                <w:szCs w:val="24"/>
              </w:rPr>
              <w:t>Height (m)</w:t>
            </w:r>
          </w:p>
        </w:tc>
        <w:tc>
          <w:tcPr>
            <w:tcW w:w="1709" w:type="dxa"/>
          </w:tcPr>
          <w:p w14:paraId="4DBE6687" w14:textId="77777777" w:rsidR="00E07ABA" w:rsidRPr="00D139CC" w:rsidRDefault="00E07ABA" w:rsidP="00FD77AD">
            <w:pPr>
              <w:pStyle w:val="NoSpacing"/>
              <w:rPr>
                <w:b/>
                <w:sz w:val="24"/>
                <w:szCs w:val="24"/>
              </w:rPr>
            </w:pPr>
            <w:r w:rsidRPr="00D139CC">
              <w:rPr>
                <w:b/>
                <w:sz w:val="24"/>
                <w:szCs w:val="24"/>
              </w:rPr>
              <w:t>Favorite Color</w:t>
            </w:r>
          </w:p>
        </w:tc>
        <w:tc>
          <w:tcPr>
            <w:tcW w:w="1062" w:type="dxa"/>
          </w:tcPr>
          <w:p w14:paraId="1C702176" w14:textId="77777777" w:rsidR="00E07ABA" w:rsidRPr="00D139CC" w:rsidRDefault="00E07ABA" w:rsidP="00FD77AD">
            <w:pPr>
              <w:pStyle w:val="NoSpacing"/>
              <w:rPr>
                <w:b/>
                <w:sz w:val="24"/>
                <w:szCs w:val="24"/>
              </w:rPr>
            </w:pPr>
            <w:r w:rsidRPr="00D139CC">
              <w:rPr>
                <w:b/>
                <w:sz w:val="24"/>
                <w:szCs w:val="24"/>
              </w:rPr>
              <w:t>Gender</w:t>
            </w:r>
          </w:p>
        </w:tc>
        <w:tc>
          <w:tcPr>
            <w:tcW w:w="1613" w:type="dxa"/>
            <w:shd w:val="clear" w:color="auto" w:fill="CCFFCC"/>
          </w:tcPr>
          <w:p w14:paraId="14C06C3C" w14:textId="6A7270F7" w:rsidR="00E07ABA" w:rsidRPr="00D139CC" w:rsidRDefault="00E07ABA" w:rsidP="00FD77AD">
            <w:pPr>
              <w:pStyle w:val="NoSpacing"/>
              <w:rPr>
                <w:b/>
                <w:sz w:val="24"/>
                <w:szCs w:val="24"/>
              </w:rPr>
            </w:pPr>
            <w:r w:rsidRPr="00D139CC">
              <w:rPr>
                <w:b/>
                <w:sz w:val="24"/>
                <w:szCs w:val="24"/>
              </w:rPr>
              <w:t>W</w:t>
            </w:r>
            <w:r w:rsidR="00151128">
              <w:rPr>
                <w:b/>
                <w:sz w:val="24"/>
                <w:szCs w:val="24"/>
              </w:rPr>
              <w:t xml:space="preserve"> – W</w:t>
            </w:r>
            <w:r w:rsidR="00151128">
              <w:rPr>
                <w:b/>
                <w:sz w:val="24"/>
                <w:szCs w:val="24"/>
                <w:vertAlign w:val="superscript"/>
              </w:rPr>
              <w:t>(1)</w:t>
            </w:r>
            <w:r w:rsidRPr="00D139CC">
              <w:rPr>
                <w:b/>
                <w:sz w:val="24"/>
                <w:szCs w:val="24"/>
              </w:rPr>
              <w:t xml:space="preserve"> (kg)</w:t>
            </w:r>
          </w:p>
        </w:tc>
      </w:tr>
      <w:tr w:rsidR="00E07ABA" w14:paraId="5ABFD246" w14:textId="77777777" w:rsidTr="009A01A6">
        <w:tc>
          <w:tcPr>
            <w:tcW w:w="1371" w:type="dxa"/>
            <w:shd w:val="clear" w:color="auto" w:fill="FFFFFF" w:themeFill="background1"/>
          </w:tcPr>
          <w:p w14:paraId="193A862A" w14:textId="77777777" w:rsidR="00E07ABA" w:rsidRDefault="00E07ABA" w:rsidP="00FD77AD">
            <w:pPr>
              <w:pStyle w:val="NoSpacing"/>
              <w:rPr>
                <w:sz w:val="24"/>
                <w:szCs w:val="24"/>
              </w:rPr>
            </w:pPr>
            <w:r>
              <w:rPr>
                <w:sz w:val="24"/>
                <w:szCs w:val="24"/>
              </w:rPr>
              <w:t>1.6</w:t>
            </w:r>
          </w:p>
        </w:tc>
        <w:tc>
          <w:tcPr>
            <w:tcW w:w="1709" w:type="dxa"/>
            <w:shd w:val="clear" w:color="auto" w:fill="FFFFFF" w:themeFill="background1"/>
          </w:tcPr>
          <w:p w14:paraId="7539BB31" w14:textId="77777777" w:rsidR="00E07ABA" w:rsidRDefault="00E07ABA" w:rsidP="00FD77AD">
            <w:pPr>
              <w:pStyle w:val="NoSpacing"/>
              <w:rPr>
                <w:sz w:val="24"/>
                <w:szCs w:val="24"/>
              </w:rPr>
            </w:pPr>
            <w:r>
              <w:rPr>
                <w:sz w:val="24"/>
                <w:szCs w:val="24"/>
              </w:rPr>
              <w:t>Blue</w:t>
            </w:r>
          </w:p>
        </w:tc>
        <w:tc>
          <w:tcPr>
            <w:tcW w:w="1062" w:type="dxa"/>
            <w:shd w:val="clear" w:color="auto" w:fill="FFFFFF" w:themeFill="background1"/>
          </w:tcPr>
          <w:p w14:paraId="42CF4102" w14:textId="77777777" w:rsidR="00E07ABA" w:rsidRDefault="00E07ABA" w:rsidP="00FD77AD">
            <w:pPr>
              <w:pStyle w:val="NoSpacing"/>
              <w:rPr>
                <w:sz w:val="24"/>
                <w:szCs w:val="24"/>
              </w:rPr>
            </w:pPr>
            <w:r>
              <w:rPr>
                <w:sz w:val="24"/>
                <w:szCs w:val="24"/>
              </w:rPr>
              <w:t>Male</w:t>
            </w:r>
          </w:p>
        </w:tc>
        <w:tc>
          <w:tcPr>
            <w:tcW w:w="1613" w:type="dxa"/>
            <w:shd w:val="clear" w:color="auto" w:fill="CCFFCC"/>
          </w:tcPr>
          <w:p w14:paraId="23FDCD75" w14:textId="111E3729" w:rsidR="00E07ABA" w:rsidRDefault="00151128" w:rsidP="00FD77AD">
            <w:pPr>
              <w:pStyle w:val="NoSpacing"/>
              <w:rPr>
                <w:sz w:val="24"/>
                <w:szCs w:val="24"/>
              </w:rPr>
            </w:pPr>
            <w:r>
              <w:rPr>
                <w:sz w:val="24"/>
                <w:szCs w:val="24"/>
              </w:rPr>
              <w:t>8.6</w:t>
            </w:r>
          </w:p>
        </w:tc>
      </w:tr>
      <w:tr w:rsidR="00E07ABA" w14:paraId="7B8BE5A9" w14:textId="77777777" w:rsidTr="009A01A6">
        <w:tc>
          <w:tcPr>
            <w:tcW w:w="1371" w:type="dxa"/>
            <w:shd w:val="clear" w:color="auto" w:fill="FFFFFF" w:themeFill="background1"/>
          </w:tcPr>
          <w:p w14:paraId="0BF2C04B" w14:textId="77777777" w:rsidR="00E07ABA" w:rsidRDefault="00E07ABA" w:rsidP="00FD77AD">
            <w:pPr>
              <w:pStyle w:val="NoSpacing"/>
              <w:rPr>
                <w:sz w:val="24"/>
                <w:szCs w:val="24"/>
              </w:rPr>
            </w:pPr>
            <w:r>
              <w:rPr>
                <w:sz w:val="24"/>
                <w:szCs w:val="24"/>
              </w:rPr>
              <w:t>1.6</w:t>
            </w:r>
          </w:p>
        </w:tc>
        <w:tc>
          <w:tcPr>
            <w:tcW w:w="1709" w:type="dxa"/>
            <w:shd w:val="clear" w:color="auto" w:fill="FFFFFF" w:themeFill="background1"/>
          </w:tcPr>
          <w:p w14:paraId="7AC7B032" w14:textId="77777777" w:rsidR="00E07ABA" w:rsidRDefault="00E07ABA" w:rsidP="00FD77AD">
            <w:pPr>
              <w:pStyle w:val="NoSpacing"/>
              <w:rPr>
                <w:sz w:val="24"/>
                <w:szCs w:val="24"/>
              </w:rPr>
            </w:pPr>
            <w:r>
              <w:rPr>
                <w:sz w:val="24"/>
                <w:szCs w:val="24"/>
              </w:rPr>
              <w:t>Green</w:t>
            </w:r>
          </w:p>
        </w:tc>
        <w:tc>
          <w:tcPr>
            <w:tcW w:w="1062" w:type="dxa"/>
            <w:shd w:val="clear" w:color="auto" w:fill="FFFFFF" w:themeFill="background1"/>
          </w:tcPr>
          <w:p w14:paraId="59BF5BC8" w14:textId="77777777" w:rsidR="00E07ABA" w:rsidRDefault="00E07ABA" w:rsidP="00FD77AD">
            <w:pPr>
              <w:pStyle w:val="NoSpacing"/>
              <w:rPr>
                <w:sz w:val="24"/>
                <w:szCs w:val="24"/>
              </w:rPr>
            </w:pPr>
            <w:r>
              <w:rPr>
                <w:sz w:val="24"/>
                <w:szCs w:val="24"/>
              </w:rPr>
              <w:t>Female</w:t>
            </w:r>
          </w:p>
        </w:tc>
        <w:tc>
          <w:tcPr>
            <w:tcW w:w="1613" w:type="dxa"/>
            <w:shd w:val="clear" w:color="auto" w:fill="CCFFCC"/>
          </w:tcPr>
          <w:p w14:paraId="1D30FDF8" w14:textId="7718AD94" w:rsidR="00E07ABA" w:rsidRDefault="00151128" w:rsidP="00FD77AD">
            <w:pPr>
              <w:pStyle w:val="NoSpacing"/>
              <w:rPr>
                <w:sz w:val="24"/>
                <w:szCs w:val="24"/>
              </w:rPr>
            </w:pPr>
            <w:r>
              <w:rPr>
                <w:sz w:val="24"/>
                <w:szCs w:val="24"/>
              </w:rPr>
              <w:t>13</w:t>
            </w:r>
          </w:p>
        </w:tc>
      </w:tr>
      <w:tr w:rsidR="00E07ABA" w14:paraId="4DE4C88B" w14:textId="77777777" w:rsidTr="009A01A6">
        <w:tc>
          <w:tcPr>
            <w:tcW w:w="1371" w:type="dxa"/>
            <w:shd w:val="clear" w:color="auto" w:fill="FFFFFF" w:themeFill="background1"/>
          </w:tcPr>
          <w:p w14:paraId="40F68B0A" w14:textId="77777777" w:rsidR="00E07ABA" w:rsidRDefault="00E07ABA" w:rsidP="00FD77AD">
            <w:pPr>
              <w:pStyle w:val="NoSpacing"/>
              <w:rPr>
                <w:sz w:val="24"/>
                <w:szCs w:val="24"/>
              </w:rPr>
            </w:pPr>
            <w:r>
              <w:rPr>
                <w:sz w:val="24"/>
                <w:szCs w:val="24"/>
              </w:rPr>
              <w:t>1.5</w:t>
            </w:r>
          </w:p>
        </w:tc>
        <w:tc>
          <w:tcPr>
            <w:tcW w:w="1709" w:type="dxa"/>
            <w:shd w:val="clear" w:color="auto" w:fill="FFFFFF" w:themeFill="background1"/>
          </w:tcPr>
          <w:p w14:paraId="4D40E835" w14:textId="77777777" w:rsidR="00E07ABA" w:rsidRDefault="00E07ABA" w:rsidP="00FD77AD">
            <w:pPr>
              <w:pStyle w:val="NoSpacing"/>
              <w:rPr>
                <w:sz w:val="24"/>
                <w:szCs w:val="24"/>
              </w:rPr>
            </w:pPr>
            <w:r>
              <w:rPr>
                <w:sz w:val="24"/>
                <w:szCs w:val="24"/>
              </w:rPr>
              <w:t>Blue</w:t>
            </w:r>
          </w:p>
        </w:tc>
        <w:tc>
          <w:tcPr>
            <w:tcW w:w="1062" w:type="dxa"/>
            <w:shd w:val="clear" w:color="auto" w:fill="FFFFFF" w:themeFill="background1"/>
          </w:tcPr>
          <w:p w14:paraId="4E191078" w14:textId="77777777" w:rsidR="00E07ABA" w:rsidRDefault="00E07ABA" w:rsidP="00FD77AD">
            <w:pPr>
              <w:pStyle w:val="NoSpacing"/>
              <w:rPr>
                <w:sz w:val="24"/>
                <w:szCs w:val="24"/>
              </w:rPr>
            </w:pPr>
            <w:r>
              <w:rPr>
                <w:sz w:val="24"/>
                <w:szCs w:val="24"/>
              </w:rPr>
              <w:t>Female</w:t>
            </w:r>
          </w:p>
        </w:tc>
        <w:tc>
          <w:tcPr>
            <w:tcW w:w="1613" w:type="dxa"/>
            <w:shd w:val="clear" w:color="auto" w:fill="CCFFCC"/>
          </w:tcPr>
          <w:p w14:paraId="3299B5EB" w14:textId="4E7DF4D5" w:rsidR="00E07ABA" w:rsidRDefault="00151128" w:rsidP="00FD77AD">
            <w:pPr>
              <w:pStyle w:val="NoSpacing"/>
              <w:rPr>
                <w:sz w:val="24"/>
                <w:szCs w:val="24"/>
              </w:rPr>
            </w:pPr>
            <w:r>
              <w:rPr>
                <w:sz w:val="24"/>
                <w:szCs w:val="24"/>
              </w:rPr>
              <w:t>-7</w:t>
            </w:r>
          </w:p>
        </w:tc>
      </w:tr>
      <w:tr w:rsidR="00E07ABA" w14:paraId="1FBE8211" w14:textId="77777777" w:rsidTr="009A01A6">
        <w:tc>
          <w:tcPr>
            <w:tcW w:w="1371" w:type="dxa"/>
            <w:shd w:val="clear" w:color="auto" w:fill="FFFFFF" w:themeFill="background1"/>
          </w:tcPr>
          <w:p w14:paraId="5CEE63F8" w14:textId="77777777" w:rsidR="00E07ABA" w:rsidRDefault="00E07ABA" w:rsidP="00FD77AD">
            <w:pPr>
              <w:pStyle w:val="NoSpacing"/>
              <w:rPr>
                <w:sz w:val="24"/>
                <w:szCs w:val="24"/>
              </w:rPr>
            </w:pPr>
            <w:r>
              <w:rPr>
                <w:sz w:val="24"/>
                <w:szCs w:val="24"/>
              </w:rPr>
              <w:t>1.8</w:t>
            </w:r>
          </w:p>
        </w:tc>
        <w:tc>
          <w:tcPr>
            <w:tcW w:w="1709" w:type="dxa"/>
            <w:shd w:val="clear" w:color="auto" w:fill="FFFFFF" w:themeFill="background1"/>
          </w:tcPr>
          <w:p w14:paraId="407E1B61" w14:textId="77777777" w:rsidR="00E07ABA" w:rsidRDefault="00E07ABA" w:rsidP="00FD77AD">
            <w:pPr>
              <w:pStyle w:val="NoSpacing"/>
              <w:rPr>
                <w:sz w:val="24"/>
                <w:szCs w:val="24"/>
              </w:rPr>
            </w:pPr>
            <w:r>
              <w:rPr>
                <w:sz w:val="24"/>
                <w:szCs w:val="24"/>
              </w:rPr>
              <w:t>Red</w:t>
            </w:r>
          </w:p>
        </w:tc>
        <w:tc>
          <w:tcPr>
            <w:tcW w:w="1062" w:type="dxa"/>
            <w:shd w:val="clear" w:color="auto" w:fill="FFFFFF" w:themeFill="background1"/>
          </w:tcPr>
          <w:p w14:paraId="40ED1C80" w14:textId="77777777" w:rsidR="00E07ABA" w:rsidRDefault="00E07ABA" w:rsidP="00FD77AD">
            <w:pPr>
              <w:pStyle w:val="NoSpacing"/>
              <w:rPr>
                <w:sz w:val="24"/>
                <w:szCs w:val="24"/>
              </w:rPr>
            </w:pPr>
            <w:r>
              <w:rPr>
                <w:sz w:val="24"/>
                <w:szCs w:val="24"/>
              </w:rPr>
              <w:t>Male</w:t>
            </w:r>
          </w:p>
        </w:tc>
        <w:tc>
          <w:tcPr>
            <w:tcW w:w="1613" w:type="dxa"/>
            <w:shd w:val="clear" w:color="auto" w:fill="CCFFCC"/>
          </w:tcPr>
          <w:p w14:paraId="636B202E" w14:textId="4F04B01D" w:rsidR="00E07ABA" w:rsidRDefault="00151128" w:rsidP="00FD77AD">
            <w:pPr>
              <w:pStyle w:val="NoSpacing"/>
              <w:rPr>
                <w:sz w:val="24"/>
                <w:szCs w:val="24"/>
              </w:rPr>
            </w:pPr>
            <w:r>
              <w:rPr>
                <w:sz w:val="24"/>
                <w:szCs w:val="24"/>
              </w:rPr>
              <w:t>-6.4</w:t>
            </w:r>
          </w:p>
        </w:tc>
      </w:tr>
      <w:tr w:rsidR="00E07ABA" w14:paraId="2C36EB32" w14:textId="77777777" w:rsidTr="009A01A6">
        <w:tc>
          <w:tcPr>
            <w:tcW w:w="1371" w:type="dxa"/>
            <w:shd w:val="clear" w:color="auto" w:fill="FFFFFF" w:themeFill="background1"/>
          </w:tcPr>
          <w:p w14:paraId="6A909B97" w14:textId="77777777" w:rsidR="00E07ABA" w:rsidRDefault="00E07ABA" w:rsidP="00FD77AD">
            <w:pPr>
              <w:pStyle w:val="NoSpacing"/>
              <w:rPr>
                <w:sz w:val="24"/>
                <w:szCs w:val="24"/>
              </w:rPr>
            </w:pPr>
            <w:r>
              <w:rPr>
                <w:sz w:val="24"/>
                <w:szCs w:val="24"/>
              </w:rPr>
              <w:t>1.5</w:t>
            </w:r>
          </w:p>
        </w:tc>
        <w:tc>
          <w:tcPr>
            <w:tcW w:w="1709" w:type="dxa"/>
            <w:shd w:val="clear" w:color="auto" w:fill="FFFFFF" w:themeFill="background1"/>
          </w:tcPr>
          <w:p w14:paraId="48ADF2C1" w14:textId="77777777" w:rsidR="00E07ABA" w:rsidRDefault="00E07ABA" w:rsidP="00FD77AD">
            <w:pPr>
              <w:pStyle w:val="NoSpacing"/>
              <w:rPr>
                <w:sz w:val="24"/>
                <w:szCs w:val="24"/>
              </w:rPr>
            </w:pPr>
            <w:r>
              <w:rPr>
                <w:sz w:val="24"/>
                <w:szCs w:val="24"/>
              </w:rPr>
              <w:t>Green</w:t>
            </w:r>
          </w:p>
        </w:tc>
        <w:tc>
          <w:tcPr>
            <w:tcW w:w="1062" w:type="dxa"/>
            <w:shd w:val="clear" w:color="auto" w:fill="FFFFFF" w:themeFill="background1"/>
          </w:tcPr>
          <w:p w14:paraId="5446BC77" w14:textId="77777777" w:rsidR="00E07ABA" w:rsidRDefault="00E07ABA" w:rsidP="00FD77AD">
            <w:pPr>
              <w:pStyle w:val="NoSpacing"/>
              <w:rPr>
                <w:sz w:val="24"/>
                <w:szCs w:val="24"/>
              </w:rPr>
            </w:pPr>
            <w:r>
              <w:rPr>
                <w:sz w:val="24"/>
                <w:szCs w:val="24"/>
              </w:rPr>
              <w:t>Male</w:t>
            </w:r>
          </w:p>
        </w:tc>
        <w:tc>
          <w:tcPr>
            <w:tcW w:w="1613" w:type="dxa"/>
            <w:shd w:val="clear" w:color="auto" w:fill="CCFFCC"/>
          </w:tcPr>
          <w:p w14:paraId="38B8FFB7" w14:textId="13950238" w:rsidR="00E07ABA" w:rsidRDefault="00151128" w:rsidP="00FD77AD">
            <w:pPr>
              <w:pStyle w:val="NoSpacing"/>
              <w:rPr>
                <w:sz w:val="24"/>
                <w:szCs w:val="24"/>
              </w:rPr>
            </w:pPr>
            <w:r>
              <w:rPr>
                <w:sz w:val="24"/>
                <w:szCs w:val="24"/>
              </w:rPr>
              <w:t>-2.4</w:t>
            </w:r>
          </w:p>
        </w:tc>
      </w:tr>
      <w:tr w:rsidR="00E07ABA" w14:paraId="1942B695" w14:textId="77777777" w:rsidTr="009A01A6">
        <w:tc>
          <w:tcPr>
            <w:tcW w:w="1371" w:type="dxa"/>
            <w:shd w:val="clear" w:color="auto" w:fill="FFFFFF" w:themeFill="background1"/>
          </w:tcPr>
          <w:p w14:paraId="51E99D3A" w14:textId="77777777" w:rsidR="00E07ABA" w:rsidRDefault="00E07ABA" w:rsidP="00FD77AD">
            <w:pPr>
              <w:pStyle w:val="NoSpacing"/>
              <w:rPr>
                <w:sz w:val="24"/>
                <w:szCs w:val="24"/>
              </w:rPr>
            </w:pPr>
            <w:r>
              <w:rPr>
                <w:sz w:val="24"/>
                <w:szCs w:val="24"/>
              </w:rPr>
              <w:t>1.4</w:t>
            </w:r>
          </w:p>
        </w:tc>
        <w:tc>
          <w:tcPr>
            <w:tcW w:w="1709" w:type="dxa"/>
            <w:shd w:val="clear" w:color="auto" w:fill="FFFFFF" w:themeFill="background1"/>
          </w:tcPr>
          <w:p w14:paraId="0A419F87" w14:textId="77777777" w:rsidR="00E07ABA" w:rsidRDefault="00E07ABA" w:rsidP="00FD77AD">
            <w:pPr>
              <w:pStyle w:val="NoSpacing"/>
              <w:rPr>
                <w:sz w:val="24"/>
                <w:szCs w:val="24"/>
              </w:rPr>
            </w:pPr>
            <w:r>
              <w:rPr>
                <w:sz w:val="24"/>
                <w:szCs w:val="24"/>
              </w:rPr>
              <w:t>Blue</w:t>
            </w:r>
          </w:p>
        </w:tc>
        <w:tc>
          <w:tcPr>
            <w:tcW w:w="1062" w:type="dxa"/>
            <w:shd w:val="clear" w:color="auto" w:fill="FFFFFF" w:themeFill="background1"/>
          </w:tcPr>
          <w:p w14:paraId="1291AF46" w14:textId="77777777" w:rsidR="00E07ABA" w:rsidRDefault="00E07ABA" w:rsidP="00FD77AD">
            <w:pPr>
              <w:pStyle w:val="NoSpacing"/>
              <w:rPr>
                <w:sz w:val="24"/>
                <w:szCs w:val="24"/>
              </w:rPr>
            </w:pPr>
            <w:r>
              <w:rPr>
                <w:sz w:val="24"/>
                <w:szCs w:val="24"/>
              </w:rPr>
              <w:t>Female</w:t>
            </w:r>
          </w:p>
        </w:tc>
        <w:tc>
          <w:tcPr>
            <w:tcW w:w="1613" w:type="dxa"/>
            <w:shd w:val="clear" w:color="auto" w:fill="CCFFCC"/>
          </w:tcPr>
          <w:p w14:paraId="79FDD0DD" w14:textId="2E04B7E7" w:rsidR="00E07ABA" w:rsidRDefault="00151128" w:rsidP="00FD77AD">
            <w:pPr>
              <w:pStyle w:val="NoSpacing"/>
              <w:rPr>
                <w:sz w:val="24"/>
                <w:szCs w:val="24"/>
              </w:rPr>
            </w:pPr>
            <w:r>
              <w:rPr>
                <w:sz w:val="24"/>
                <w:szCs w:val="24"/>
              </w:rPr>
              <w:t>-6</w:t>
            </w:r>
          </w:p>
        </w:tc>
      </w:tr>
    </w:tbl>
    <w:p w14:paraId="2306FABF" w14:textId="56DF0425" w:rsidR="00E07ABA" w:rsidRDefault="00E07ABA" w:rsidP="00B54579">
      <w:pPr>
        <w:pStyle w:val="NoSpacing"/>
        <w:rPr>
          <w:sz w:val="24"/>
          <w:szCs w:val="24"/>
        </w:rPr>
      </w:pPr>
    </w:p>
    <w:p w14:paraId="2790D54C" w14:textId="15294FD1" w:rsidR="0061722E" w:rsidRDefault="00151128" w:rsidP="0061722E">
      <w:pPr>
        <w:pStyle w:val="NoSpacing"/>
        <w:rPr>
          <w:rFonts w:ascii="Calibri" w:hAnsi="Calibri" w:cs="Calibri"/>
          <w:sz w:val="24"/>
          <w:szCs w:val="24"/>
        </w:rPr>
      </w:pPr>
      <w:r>
        <w:rPr>
          <w:sz w:val="24"/>
          <w:szCs w:val="24"/>
        </w:rPr>
        <w:t xml:space="preserve">and now we have to train a tree on these residuals.  </w:t>
      </w:r>
      <w:r w:rsidR="0061722E">
        <w:rPr>
          <w:sz w:val="24"/>
          <w:szCs w:val="24"/>
        </w:rPr>
        <w:t xml:space="preserve">Our root node would be where we place all the data initially, and output </w:t>
      </w:r>
      <w:r w:rsidR="0061722E">
        <w:rPr>
          <w:rFonts w:ascii="Calibri" w:hAnsi="Calibri" w:cs="Calibri"/>
          <w:sz w:val="24"/>
          <w:szCs w:val="24"/>
        </w:rPr>
        <w:t>ΔW</w:t>
      </w:r>
      <w:r w:rsidR="0061722E">
        <w:rPr>
          <w:sz w:val="24"/>
          <w:szCs w:val="24"/>
          <w:vertAlign w:val="subscript"/>
        </w:rPr>
        <w:t>R</w:t>
      </w:r>
      <w:r w:rsidR="0061722E">
        <w:rPr>
          <w:sz w:val="24"/>
          <w:szCs w:val="24"/>
          <w:vertAlign w:val="superscript"/>
        </w:rPr>
        <w:t>(</w:t>
      </w:r>
      <w:r w:rsidR="00DF3EEF">
        <w:rPr>
          <w:sz w:val="24"/>
          <w:szCs w:val="24"/>
          <w:vertAlign w:val="superscript"/>
        </w:rPr>
        <w:t>2</w:t>
      </w:r>
      <w:r w:rsidR="0061722E">
        <w:rPr>
          <w:sz w:val="24"/>
          <w:szCs w:val="24"/>
          <w:vertAlign w:val="superscript"/>
        </w:rPr>
        <w:t>)</w:t>
      </w:r>
      <w:r w:rsidR="0061722E">
        <w:rPr>
          <w:sz w:val="24"/>
          <w:szCs w:val="24"/>
        </w:rPr>
        <w:t xml:space="preserve"> = (1/n)</w:t>
      </w:r>
      <w:r w:rsidR="0061722E" w:rsidRPr="00755C5D">
        <w:rPr>
          <w:rFonts w:ascii="Calibri" w:hAnsi="Calibri" w:cs="Calibri"/>
          <w:sz w:val="24"/>
          <w:szCs w:val="24"/>
        </w:rPr>
        <w:t>Σ</w:t>
      </w:r>
      <w:r w:rsidR="0061722E" w:rsidRPr="00755C5D">
        <w:rPr>
          <w:rFonts w:ascii="Calibri" w:hAnsi="Calibri" w:cs="Calibri"/>
          <w:sz w:val="24"/>
          <w:szCs w:val="24"/>
          <w:vertAlign w:val="subscript"/>
        </w:rPr>
        <w:t>i</w:t>
      </w:r>
      <w:r w:rsidR="0061722E">
        <w:rPr>
          <w:rFonts w:ascii="Calibri" w:hAnsi="Calibri" w:cs="Calibri"/>
          <w:sz w:val="24"/>
          <w:szCs w:val="24"/>
        </w:rPr>
        <w:t>(</w:t>
      </w:r>
      <w:r w:rsidR="00DF3EEF">
        <w:rPr>
          <w:rFonts w:ascii="Calibri" w:hAnsi="Calibri" w:cs="Calibri"/>
          <w:sz w:val="24"/>
          <w:szCs w:val="24"/>
        </w:rPr>
        <w:t>W-W</w:t>
      </w:r>
      <w:r w:rsidR="00DF3EEF">
        <w:rPr>
          <w:rFonts w:ascii="Calibri" w:hAnsi="Calibri" w:cs="Calibri"/>
          <w:sz w:val="24"/>
          <w:szCs w:val="24"/>
          <w:vertAlign w:val="superscript"/>
        </w:rPr>
        <w:t>(1)</w:t>
      </w:r>
      <w:r w:rsidR="0061722E">
        <w:rPr>
          <w:rFonts w:ascii="Calibri" w:hAnsi="Calibri" w:cs="Calibri"/>
          <w:sz w:val="24"/>
          <w:szCs w:val="24"/>
        </w:rPr>
        <w:t>) = 0.  So,</w:t>
      </w:r>
    </w:p>
    <w:p w14:paraId="7A538C50" w14:textId="77777777" w:rsidR="0061722E" w:rsidRDefault="0061722E" w:rsidP="0061722E">
      <w:pPr>
        <w:pStyle w:val="NoSpacing"/>
        <w:rPr>
          <w:rFonts w:ascii="Calibri" w:hAnsi="Calibri" w:cs="Calibri"/>
          <w:sz w:val="24"/>
          <w:szCs w:val="24"/>
        </w:rPr>
      </w:pPr>
    </w:p>
    <w:p w14:paraId="723AD2BE" w14:textId="5A426ABB" w:rsidR="0061722E" w:rsidRPr="00755C5D" w:rsidRDefault="00192524" w:rsidP="0061722E">
      <w:pPr>
        <w:pStyle w:val="NoSpacing"/>
        <w:rPr>
          <w:sz w:val="24"/>
          <w:szCs w:val="24"/>
        </w:rPr>
      </w:pPr>
      <w:r w:rsidRPr="00192524">
        <w:rPr>
          <w:noProof/>
          <w:sz w:val="24"/>
          <w:szCs w:val="24"/>
        </w:rPr>
        <w:drawing>
          <wp:inline distT="0" distB="0" distL="0" distR="0" wp14:anchorId="41057448" wp14:editId="3F96F229">
            <wp:extent cx="1143000" cy="712610"/>
            <wp:effectExtent l="0" t="0" r="0" b="0"/>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pic:nvPicPr>
                  <pic:blipFill>
                    <a:blip r:embed="rId77"/>
                    <a:stretch>
                      <a:fillRect/>
                    </a:stretch>
                  </pic:blipFill>
                  <pic:spPr>
                    <a:xfrm>
                      <a:off x="0" y="0"/>
                      <a:ext cx="1151426" cy="717863"/>
                    </a:xfrm>
                    <a:prstGeom prst="rect">
                      <a:avLst/>
                    </a:prstGeom>
                  </pic:spPr>
                </pic:pic>
              </a:graphicData>
            </a:graphic>
          </wp:inline>
        </w:drawing>
      </w:r>
    </w:p>
    <w:p w14:paraId="55B3C2A0" w14:textId="77777777" w:rsidR="0061722E" w:rsidRDefault="0061722E" w:rsidP="0061722E">
      <w:pPr>
        <w:pStyle w:val="NoSpacing"/>
        <w:rPr>
          <w:sz w:val="24"/>
          <w:szCs w:val="24"/>
        </w:rPr>
      </w:pPr>
    </w:p>
    <w:p w14:paraId="799A61EC" w14:textId="77777777" w:rsidR="009A01A6" w:rsidRDefault="0061722E" w:rsidP="00305D41">
      <w:pPr>
        <w:pStyle w:val="NoSpacing"/>
        <w:rPr>
          <w:sz w:val="24"/>
          <w:szCs w:val="24"/>
        </w:rPr>
      </w:pPr>
      <w:r>
        <w:rPr>
          <w:sz w:val="24"/>
          <w:szCs w:val="24"/>
        </w:rPr>
        <w:t xml:space="preserve">Now we want to do a little better and split the root node.  </w:t>
      </w:r>
      <w:r w:rsidR="00305D41">
        <w:rPr>
          <w:sz w:val="24"/>
          <w:szCs w:val="24"/>
        </w:rPr>
        <w:t xml:space="preserve">Looks like height is best now.  </w:t>
      </w:r>
    </w:p>
    <w:p w14:paraId="79EB5762" w14:textId="77777777" w:rsidR="009A01A6" w:rsidRDefault="009A01A6" w:rsidP="00305D41">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613"/>
      </w:tblGrid>
      <w:tr w:rsidR="009A01A6" w:rsidRPr="00D139CC" w14:paraId="323ED622" w14:textId="77777777" w:rsidTr="004375E2">
        <w:tc>
          <w:tcPr>
            <w:tcW w:w="1371" w:type="dxa"/>
          </w:tcPr>
          <w:p w14:paraId="5457AAC1" w14:textId="77777777" w:rsidR="009A01A6" w:rsidRPr="00D139CC" w:rsidRDefault="009A01A6" w:rsidP="004375E2">
            <w:pPr>
              <w:pStyle w:val="NoSpacing"/>
              <w:rPr>
                <w:b/>
                <w:sz w:val="24"/>
                <w:szCs w:val="24"/>
              </w:rPr>
            </w:pPr>
            <w:r w:rsidRPr="00D139CC">
              <w:rPr>
                <w:b/>
                <w:sz w:val="24"/>
                <w:szCs w:val="24"/>
              </w:rPr>
              <w:t>Height (m)</w:t>
            </w:r>
          </w:p>
        </w:tc>
        <w:tc>
          <w:tcPr>
            <w:tcW w:w="1709" w:type="dxa"/>
          </w:tcPr>
          <w:p w14:paraId="423E9AAF" w14:textId="77777777" w:rsidR="009A01A6" w:rsidRPr="00D139CC" w:rsidRDefault="009A01A6" w:rsidP="004375E2">
            <w:pPr>
              <w:pStyle w:val="NoSpacing"/>
              <w:rPr>
                <w:b/>
                <w:sz w:val="24"/>
                <w:szCs w:val="24"/>
              </w:rPr>
            </w:pPr>
            <w:r w:rsidRPr="00D139CC">
              <w:rPr>
                <w:b/>
                <w:sz w:val="24"/>
                <w:szCs w:val="24"/>
              </w:rPr>
              <w:t>Favorite Color</w:t>
            </w:r>
          </w:p>
        </w:tc>
        <w:tc>
          <w:tcPr>
            <w:tcW w:w="1062" w:type="dxa"/>
          </w:tcPr>
          <w:p w14:paraId="76C10CFA" w14:textId="77777777" w:rsidR="009A01A6" w:rsidRPr="00D139CC" w:rsidRDefault="009A01A6" w:rsidP="004375E2">
            <w:pPr>
              <w:pStyle w:val="NoSpacing"/>
              <w:rPr>
                <w:b/>
                <w:sz w:val="24"/>
                <w:szCs w:val="24"/>
              </w:rPr>
            </w:pPr>
            <w:r w:rsidRPr="00D139CC">
              <w:rPr>
                <w:b/>
                <w:sz w:val="24"/>
                <w:szCs w:val="24"/>
              </w:rPr>
              <w:t>Gender</w:t>
            </w:r>
          </w:p>
        </w:tc>
        <w:tc>
          <w:tcPr>
            <w:tcW w:w="1613" w:type="dxa"/>
            <w:shd w:val="clear" w:color="auto" w:fill="CCFFCC"/>
          </w:tcPr>
          <w:p w14:paraId="671BD81E" w14:textId="77777777" w:rsidR="009A01A6" w:rsidRPr="00D139CC" w:rsidRDefault="009A01A6" w:rsidP="004375E2">
            <w:pPr>
              <w:pStyle w:val="NoSpacing"/>
              <w:rPr>
                <w:b/>
                <w:sz w:val="24"/>
                <w:szCs w:val="24"/>
              </w:rPr>
            </w:pPr>
            <w:r w:rsidRPr="00D139CC">
              <w:rPr>
                <w:b/>
                <w:sz w:val="24"/>
                <w:szCs w:val="24"/>
              </w:rPr>
              <w:t>W</w:t>
            </w:r>
            <w:r>
              <w:rPr>
                <w:b/>
                <w:sz w:val="24"/>
                <w:szCs w:val="24"/>
              </w:rPr>
              <w:t xml:space="preserve"> – W</w:t>
            </w:r>
            <w:r>
              <w:rPr>
                <w:b/>
                <w:sz w:val="24"/>
                <w:szCs w:val="24"/>
                <w:vertAlign w:val="superscript"/>
              </w:rPr>
              <w:t>(1)</w:t>
            </w:r>
            <w:r w:rsidRPr="00D139CC">
              <w:rPr>
                <w:b/>
                <w:sz w:val="24"/>
                <w:szCs w:val="24"/>
              </w:rPr>
              <w:t xml:space="preserve"> (kg)</w:t>
            </w:r>
          </w:p>
        </w:tc>
      </w:tr>
      <w:tr w:rsidR="009A01A6" w14:paraId="3D06D13E" w14:textId="77777777" w:rsidTr="009A01A6">
        <w:tc>
          <w:tcPr>
            <w:tcW w:w="1371" w:type="dxa"/>
            <w:shd w:val="clear" w:color="auto" w:fill="FF99FF"/>
          </w:tcPr>
          <w:p w14:paraId="2FA9AB06" w14:textId="77777777" w:rsidR="009A01A6" w:rsidRDefault="009A01A6" w:rsidP="004375E2">
            <w:pPr>
              <w:pStyle w:val="NoSpacing"/>
              <w:rPr>
                <w:sz w:val="24"/>
                <w:szCs w:val="24"/>
              </w:rPr>
            </w:pPr>
            <w:r>
              <w:rPr>
                <w:sz w:val="24"/>
                <w:szCs w:val="24"/>
              </w:rPr>
              <w:t>1.6</w:t>
            </w:r>
          </w:p>
        </w:tc>
        <w:tc>
          <w:tcPr>
            <w:tcW w:w="1709" w:type="dxa"/>
            <w:shd w:val="clear" w:color="auto" w:fill="FF99FF"/>
          </w:tcPr>
          <w:p w14:paraId="1B12C266" w14:textId="77777777" w:rsidR="009A01A6" w:rsidRDefault="009A01A6" w:rsidP="004375E2">
            <w:pPr>
              <w:pStyle w:val="NoSpacing"/>
              <w:rPr>
                <w:sz w:val="24"/>
                <w:szCs w:val="24"/>
              </w:rPr>
            </w:pPr>
            <w:r>
              <w:rPr>
                <w:sz w:val="24"/>
                <w:szCs w:val="24"/>
              </w:rPr>
              <w:t>Blue</w:t>
            </w:r>
          </w:p>
        </w:tc>
        <w:tc>
          <w:tcPr>
            <w:tcW w:w="1062" w:type="dxa"/>
            <w:shd w:val="clear" w:color="auto" w:fill="FF99FF"/>
          </w:tcPr>
          <w:p w14:paraId="39B885E4" w14:textId="77777777" w:rsidR="009A01A6" w:rsidRDefault="009A01A6" w:rsidP="004375E2">
            <w:pPr>
              <w:pStyle w:val="NoSpacing"/>
              <w:rPr>
                <w:sz w:val="24"/>
                <w:szCs w:val="24"/>
              </w:rPr>
            </w:pPr>
            <w:r>
              <w:rPr>
                <w:sz w:val="24"/>
                <w:szCs w:val="24"/>
              </w:rPr>
              <w:t>Male</w:t>
            </w:r>
          </w:p>
        </w:tc>
        <w:tc>
          <w:tcPr>
            <w:tcW w:w="1613" w:type="dxa"/>
            <w:shd w:val="clear" w:color="auto" w:fill="CCFFCC"/>
          </w:tcPr>
          <w:p w14:paraId="76F55690" w14:textId="77777777" w:rsidR="009A01A6" w:rsidRDefault="009A01A6" w:rsidP="004375E2">
            <w:pPr>
              <w:pStyle w:val="NoSpacing"/>
              <w:rPr>
                <w:sz w:val="24"/>
                <w:szCs w:val="24"/>
              </w:rPr>
            </w:pPr>
            <w:r>
              <w:rPr>
                <w:sz w:val="24"/>
                <w:szCs w:val="24"/>
              </w:rPr>
              <w:t>8.6</w:t>
            </w:r>
          </w:p>
        </w:tc>
      </w:tr>
      <w:tr w:rsidR="009A01A6" w14:paraId="37750689" w14:textId="77777777" w:rsidTr="009A01A6">
        <w:tc>
          <w:tcPr>
            <w:tcW w:w="1371" w:type="dxa"/>
            <w:shd w:val="clear" w:color="auto" w:fill="FF99FF"/>
          </w:tcPr>
          <w:p w14:paraId="499605F9" w14:textId="77777777" w:rsidR="009A01A6" w:rsidRDefault="009A01A6" w:rsidP="004375E2">
            <w:pPr>
              <w:pStyle w:val="NoSpacing"/>
              <w:rPr>
                <w:sz w:val="24"/>
                <w:szCs w:val="24"/>
              </w:rPr>
            </w:pPr>
            <w:r>
              <w:rPr>
                <w:sz w:val="24"/>
                <w:szCs w:val="24"/>
              </w:rPr>
              <w:t>1.6</w:t>
            </w:r>
          </w:p>
        </w:tc>
        <w:tc>
          <w:tcPr>
            <w:tcW w:w="1709" w:type="dxa"/>
            <w:shd w:val="clear" w:color="auto" w:fill="FF99FF"/>
          </w:tcPr>
          <w:p w14:paraId="1B70021E" w14:textId="77777777" w:rsidR="009A01A6" w:rsidRDefault="009A01A6" w:rsidP="004375E2">
            <w:pPr>
              <w:pStyle w:val="NoSpacing"/>
              <w:rPr>
                <w:sz w:val="24"/>
                <w:szCs w:val="24"/>
              </w:rPr>
            </w:pPr>
            <w:r>
              <w:rPr>
                <w:sz w:val="24"/>
                <w:szCs w:val="24"/>
              </w:rPr>
              <w:t>Green</w:t>
            </w:r>
          </w:p>
        </w:tc>
        <w:tc>
          <w:tcPr>
            <w:tcW w:w="1062" w:type="dxa"/>
            <w:shd w:val="clear" w:color="auto" w:fill="FF99FF"/>
          </w:tcPr>
          <w:p w14:paraId="330DF884" w14:textId="77777777" w:rsidR="009A01A6" w:rsidRDefault="009A01A6" w:rsidP="004375E2">
            <w:pPr>
              <w:pStyle w:val="NoSpacing"/>
              <w:rPr>
                <w:sz w:val="24"/>
                <w:szCs w:val="24"/>
              </w:rPr>
            </w:pPr>
            <w:r>
              <w:rPr>
                <w:sz w:val="24"/>
                <w:szCs w:val="24"/>
              </w:rPr>
              <w:t>Female</w:t>
            </w:r>
          </w:p>
        </w:tc>
        <w:tc>
          <w:tcPr>
            <w:tcW w:w="1613" w:type="dxa"/>
            <w:shd w:val="clear" w:color="auto" w:fill="CCFFCC"/>
          </w:tcPr>
          <w:p w14:paraId="3A039B99" w14:textId="77777777" w:rsidR="009A01A6" w:rsidRDefault="009A01A6" w:rsidP="004375E2">
            <w:pPr>
              <w:pStyle w:val="NoSpacing"/>
              <w:rPr>
                <w:sz w:val="24"/>
                <w:szCs w:val="24"/>
              </w:rPr>
            </w:pPr>
            <w:r>
              <w:rPr>
                <w:sz w:val="24"/>
                <w:szCs w:val="24"/>
              </w:rPr>
              <w:t>13</w:t>
            </w:r>
          </w:p>
        </w:tc>
      </w:tr>
      <w:tr w:rsidR="009A01A6" w14:paraId="65F19ED2" w14:textId="77777777" w:rsidTr="009A01A6">
        <w:tc>
          <w:tcPr>
            <w:tcW w:w="1371" w:type="dxa"/>
            <w:shd w:val="clear" w:color="auto" w:fill="00B0F0"/>
          </w:tcPr>
          <w:p w14:paraId="1F889A53" w14:textId="77777777" w:rsidR="009A01A6" w:rsidRDefault="009A01A6" w:rsidP="004375E2">
            <w:pPr>
              <w:pStyle w:val="NoSpacing"/>
              <w:rPr>
                <w:sz w:val="24"/>
                <w:szCs w:val="24"/>
              </w:rPr>
            </w:pPr>
            <w:r>
              <w:rPr>
                <w:sz w:val="24"/>
                <w:szCs w:val="24"/>
              </w:rPr>
              <w:t>1.5</w:t>
            </w:r>
          </w:p>
        </w:tc>
        <w:tc>
          <w:tcPr>
            <w:tcW w:w="1709" w:type="dxa"/>
            <w:shd w:val="clear" w:color="auto" w:fill="00B0F0"/>
          </w:tcPr>
          <w:p w14:paraId="569532D9" w14:textId="77777777" w:rsidR="009A01A6" w:rsidRDefault="009A01A6" w:rsidP="004375E2">
            <w:pPr>
              <w:pStyle w:val="NoSpacing"/>
              <w:rPr>
                <w:sz w:val="24"/>
                <w:szCs w:val="24"/>
              </w:rPr>
            </w:pPr>
            <w:r>
              <w:rPr>
                <w:sz w:val="24"/>
                <w:szCs w:val="24"/>
              </w:rPr>
              <w:t>Blue</w:t>
            </w:r>
          </w:p>
        </w:tc>
        <w:tc>
          <w:tcPr>
            <w:tcW w:w="1062" w:type="dxa"/>
            <w:shd w:val="clear" w:color="auto" w:fill="00B0F0"/>
          </w:tcPr>
          <w:p w14:paraId="34CCA0B9" w14:textId="77777777" w:rsidR="009A01A6" w:rsidRDefault="009A01A6" w:rsidP="004375E2">
            <w:pPr>
              <w:pStyle w:val="NoSpacing"/>
              <w:rPr>
                <w:sz w:val="24"/>
                <w:szCs w:val="24"/>
              </w:rPr>
            </w:pPr>
            <w:r>
              <w:rPr>
                <w:sz w:val="24"/>
                <w:szCs w:val="24"/>
              </w:rPr>
              <w:t>Female</w:t>
            </w:r>
          </w:p>
        </w:tc>
        <w:tc>
          <w:tcPr>
            <w:tcW w:w="1613" w:type="dxa"/>
            <w:shd w:val="clear" w:color="auto" w:fill="CCFFCC"/>
          </w:tcPr>
          <w:p w14:paraId="293EB6A5" w14:textId="77777777" w:rsidR="009A01A6" w:rsidRDefault="009A01A6" w:rsidP="004375E2">
            <w:pPr>
              <w:pStyle w:val="NoSpacing"/>
              <w:rPr>
                <w:sz w:val="24"/>
                <w:szCs w:val="24"/>
              </w:rPr>
            </w:pPr>
            <w:r>
              <w:rPr>
                <w:sz w:val="24"/>
                <w:szCs w:val="24"/>
              </w:rPr>
              <w:t>-7</w:t>
            </w:r>
          </w:p>
        </w:tc>
      </w:tr>
      <w:tr w:rsidR="009A01A6" w14:paraId="4F44180B" w14:textId="77777777" w:rsidTr="009A01A6">
        <w:tc>
          <w:tcPr>
            <w:tcW w:w="1371" w:type="dxa"/>
            <w:shd w:val="clear" w:color="auto" w:fill="FF99FF"/>
          </w:tcPr>
          <w:p w14:paraId="0166D80D" w14:textId="77777777" w:rsidR="009A01A6" w:rsidRDefault="009A01A6" w:rsidP="004375E2">
            <w:pPr>
              <w:pStyle w:val="NoSpacing"/>
              <w:rPr>
                <w:sz w:val="24"/>
                <w:szCs w:val="24"/>
              </w:rPr>
            </w:pPr>
            <w:r>
              <w:rPr>
                <w:sz w:val="24"/>
                <w:szCs w:val="24"/>
              </w:rPr>
              <w:t>1.8</w:t>
            </w:r>
          </w:p>
        </w:tc>
        <w:tc>
          <w:tcPr>
            <w:tcW w:w="1709" w:type="dxa"/>
            <w:shd w:val="clear" w:color="auto" w:fill="FF99FF"/>
          </w:tcPr>
          <w:p w14:paraId="617B2491" w14:textId="77777777" w:rsidR="009A01A6" w:rsidRDefault="009A01A6" w:rsidP="004375E2">
            <w:pPr>
              <w:pStyle w:val="NoSpacing"/>
              <w:rPr>
                <w:sz w:val="24"/>
                <w:szCs w:val="24"/>
              </w:rPr>
            </w:pPr>
            <w:r>
              <w:rPr>
                <w:sz w:val="24"/>
                <w:szCs w:val="24"/>
              </w:rPr>
              <w:t>Red</w:t>
            </w:r>
          </w:p>
        </w:tc>
        <w:tc>
          <w:tcPr>
            <w:tcW w:w="1062" w:type="dxa"/>
            <w:shd w:val="clear" w:color="auto" w:fill="FF99FF"/>
          </w:tcPr>
          <w:p w14:paraId="4C36B135" w14:textId="77777777" w:rsidR="009A01A6" w:rsidRDefault="009A01A6" w:rsidP="004375E2">
            <w:pPr>
              <w:pStyle w:val="NoSpacing"/>
              <w:rPr>
                <w:sz w:val="24"/>
                <w:szCs w:val="24"/>
              </w:rPr>
            </w:pPr>
            <w:r>
              <w:rPr>
                <w:sz w:val="24"/>
                <w:szCs w:val="24"/>
              </w:rPr>
              <w:t>Male</w:t>
            </w:r>
          </w:p>
        </w:tc>
        <w:tc>
          <w:tcPr>
            <w:tcW w:w="1613" w:type="dxa"/>
            <w:shd w:val="clear" w:color="auto" w:fill="CCFFCC"/>
          </w:tcPr>
          <w:p w14:paraId="69391E16" w14:textId="77777777" w:rsidR="009A01A6" w:rsidRDefault="009A01A6" w:rsidP="004375E2">
            <w:pPr>
              <w:pStyle w:val="NoSpacing"/>
              <w:rPr>
                <w:sz w:val="24"/>
                <w:szCs w:val="24"/>
              </w:rPr>
            </w:pPr>
            <w:r>
              <w:rPr>
                <w:sz w:val="24"/>
                <w:szCs w:val="24"/>
              </w:rPr>
              <w:t>-6.4</w:t>
            </w:r>
          </w:p>
        </w:tc>
      </w:tr>
      <w:tr w:rsidR="009A01A6" w14:paraId="7460393C" w14:textId="77777777" w:rsidTr="009A01A6">
        <w:tc>
          <w:tcPr>
            <w:tcW w:w="1371" w:type="dxa"/>
            <w:shd w:val="clear" w:color="auto" w:fill="00B0F0"/>
          </w:tcPr>
          <w:p w14:paraId="025B46FA" w14:textId="77777777" w:rsidR="009A01A6" w:rsidRDefault="009A01A6" w:rsidP="004375E2">
            <w:pPr>
              <w:pStyle w:val="NoSpacing"/>
              <w:rPr>
                <w:sz w:val="24"/>
                <w:szCs w:val="24"/>
              </w:rPr>
            </w:pPr>
            <w:r>
              <w:rPr>
                <w:sz w:val="24"/>
                <w:szCs w:val="24"/>
              </w:rPr>
              <w:t>1.5</w:t>
            </w:r>
          </w:p>
        </w:tc>
        <w:tc>
          <w:tcPr>
            <w:tcW w:w="1709" w:type="dxa"/>
            <w:shd w:val="clear" w:color="auto" w:fill="00B0F0"/>
          </w:tcPr>
          <w:p w14:paraId="02BE844B" w14:textId="77777777" w:rsidR="009A01A6" w:rsidRDefault="009A01A6" w:rsidP="004375E2">
            <w:pPr>
              <w:pStyle w:val="NoSpacing"/>
              <w:rPr>
                <w:sz w:val="24"/>
                <w:szCs w:val="24"/>
              </w:rPr>
            </w:pPr>
            <w:r>
              <w:rPr>
                <w:sz w:val="24"/>
                <w:szCs w:val="24"/>
              </w:rPr>
              <w:t>Green</w:t>
            </w:r>
          </w:p>
        </w:tc>
        <w:tc>
          <w:tcPr>
            <w:tcW w:w="1062" w:type="dxa"/>
            <w:shd w:val="clear" w:color="auto" w:fill="00B0F0"/>
          </w:tcPr>
          <w:p w14:paraId="61E5EFD0" w14:textId="77777777" w:rsidR="009A01A6" w:rsidRDefault="009A01A6" w:rsidP="004375E2">
            <w:pPr>
              <w:pStyle w:val="NoSpacing"/>
              <w:rPr>
                <w:sz w:val="24"/>
                <w:szCs w:val="24"/>
              </w:rPr>
            </w:pPr>
            <w:r>
              <w:rPr>
                <w:sz w:val="24"/>
                <w:szCs w:val="24"/>
              </w:rPr>
              <w:t>Male</w:t>
            </w:r>
          </w:p>
        </w:tc>
        <w:tc>
          <w:tcPr>
            <w:tcW w:w="1613" w:type="dxa"/>
            <w:shd w:val="clear" w:color="auto" w:fill="CCFFCC"/>
          </w:tcPr>
          <w:p w14:paraId="4D2DE2BD" w14:textId="77777777" w:rsidR="009A01A6" w:rsidRDefault="009A01A6" w:rsidP="004375E2">
            <w:pPr>
              <w:pStyle w:val="NoSpacing"/>
              <w:rPr>
                <w:sz w:val="24"/>
                <w:szCs w:val="24"/>
              </w:rPr>
            </w:pPr>
            <w:r>
              <w:rPr>
                <w:sz w:val="24"/>
                <w:szCs w:val="24"/>
              </w:rPr>
              <w:t>-2.4</w:t>
            </w:r>
          </w:p>
        </w:tc>
      </w:tr>
      <w:tr w:rsidR="009A01A6" w14:paraId="2DDB4745" w14:textId="77777777" w:rsidTr="009A01A6">
        <w:tc>
          <w:tcPr>
            <w:tcW w:w="1371" w:type="dxa"/>
            <w:shd w:val="clear" w:color="auto" w:fill="00B0F0"/>
          </w:tcPr>
          <w:p w14:paraId="2A80A510" w14:textId="77777777" w:rsidR="009A01A6" w:rsidRDefault="009A01A6" w:rsidP="004375E2">
            <w:pPr>
              <w:pStyle w:val="NoSpacing"/>
              <w:rPr>
                <w:sz w:val="24"/>
                <w:szCs w:val="24"/>
              </w:rPr>
            </w:pPr>
            <w:r>
              <w:rPr>
                <w:sz w:val="24"/>
                <w:szCs w:val="24"/>
              </w:rPr>
              <w:t>1.4</w:t>
            </w:r>
          </w:p>
        </w:tc>
        <w:tc>
          <w:tcPr>
            <w:tcW w:w="1709" w:type="dxa"/>
            <w:shd w:val="clear" w:color="auto" w:fill="00B0F0"/>
          </w:tcPr>
          <w:p w14:paraId="244930CE" w14:textId="77777777" w:rsidR="009A01A6" w:rsidRDefault="009A01A6" w:rsidP="004375E2">
            <w:pPr>
              <w:pStyle w:val="NoSpacing"/>
              <w:rPr>
                <w:sz w:val="24"/>
                <w:szCs w:val="24"/>
              </w:rPr>
            </w:pPr>
            <w:r>
              <w:rPr>
                <w:sz w:val="24"/>
                <w:szCs w:val="24"/>
              </w:rPr>
              <w:t>Blue</w:t>
            </w:r>
          </w:p>
        </w:tc>
        <w:tc>
          <w:tcPr>
            <w:tcW w:w="1062" w:type="dxa"/>
            <w:shd w:val="clear" w:color="auto" w:fill="00B0F0"/>
          </w:tcPr>
          <w:p w14:paraId="26E20815" w14:textId="77777777" w:rsidR="009A01A6" w:rsidRDefault="009A01A6" w:rsidP="004375E2">
            <w:pPr>
              <w:pStyle w:val="NoSpacing"/>
              <w:rPr>
                <w:sz w:val="24"/>
                <w:szCs w:val="24"/>
              </w:rPr>
            </w:pPr>
            <w:r>
              <w:rPr>
                <w:sz w:val="24"/>
                <w:szCs w:val="24"/>
              </w:rPr>
              <w:t>Female</w:t>
            </w:r>
          </w:p>
        </w:tc>
        <w:tc>
          <w:tcPr>
            <w:tcW w:w="1613" w:type="dxa"/>
            <w:shd w:val="clear" w:color="auto" w:fill="CCFFCC"/>
          </w:tcPr>
          <w:p w14:paraId="485CDEC7" w14:textId="77777777" w:rsidR="009A01A6" w:rsidRDefault="009A01A6" w:rsidP="004375E2">
            <w:pPr>
              <w:pStyle w:val="NoSpacing"/>
              <w:rPr>
                <w:sz w:val="24"/>
                <w:szCs w:val="24"/>
              </w:rPr>
            </w:pPr>
            <w:r>
              <w:rPr>
                <w:sz w:val="24"/>
                <w:szCs w:val="24"/>
              </w:rPr>
              <w:t>-6</w:t>
            </w:r>
          </w:p>
        </w:tc>
      </w:tr>
    </w:tbl>
    <w:p w14:paraId="366ED114" w14:textId="77777777" w:rsidR="009A01A6" w:rsidRDefault="009A01A6" w:rsidP="00305D41">
      <w:pPr>
        <w:pStyle w:val="NoSpacing"/>
        <w:rPr>
          <w:sz w:val="24"/>
          <w:szCs w:val="24"/>
        </w:rPr>
      </w:pPr>
    </w:p>
    <w:p w14:paraId="381ECD3F" w14:textId="5484433C" w:rsidR="00305D41" w:rsidRPr="00305D41" w:rsidRDefault="00305D41" w:rsidP="00305D41">
      <w:pPr>
        <w:pStyle w:val="NoSpacing"/>
        <w:rPr>
          <w:sz w:val="24"/>
          <w:szCs w:val="24"/>
        </w:rPr>
      </w:pPr>
      <w:r>
        <w:rPr>
          <w:sz w:val="24"/>
          <w:szCs w:val="24"/>
        </w:rPr>
        <w:lastRenderedPageBreak/>
        <w:t xml:space="preserve">And just to practice doing the </w:t>
      </w:r>
      <w:r w:rsidR="00192524">
        <w:rPr>
          <w:rFonts w:ascii="Calibri" w:hAnsi="Calibri" w:cs="Calibri"/>
          <w:sz w:val="24"/>
          <w:szCs w:val="24"/>
        </w:rPr>
        <w:t>Δ</w:t>
      </w:r>
      <w:r>
        <w:rPr>
          <w:sz w:val="24"/>
          <w:szCs w:val="24"/>
        </w:rPr>
        <w:t>SSE</w:t>
      </w:r>
      <w:r>
        <w:rPr>
          <w:sz w:val="24"/>
          <w:szCs w:val="24"/>
          <w:vertAlign w:val="subscript"/>
        </w:rPr>
        <w:t>m</w:t>
      </w:r>
      <w:r w:rsidR="00192524">
        <w:rPr>
          <w:sz w:val="24"/>
          <w:szCs w:val="24"/>
          <w:vertAlign w:val="superscript"/>
        </w:rPr>
        <w:t>(2)</w:t>
      </w:r>
      <w:r>
        <w:rPr>
          <w:sz w:val="24"/>
          <w:szCs w:val="24"/>
        </w:rPr>
        <w:t>(W</w:t>
      </w:r>
      <w:r w:rsidR="009277BC">
        <w:rPr>
          <w:sz w:val="24"/>
          <w:szCs w:val="24"/>
        </w:rPr>
        <w:t>|</w:t>
      </w:r>
      <w:r w:rsidR="000E4676">
        <w:rPr>
          <w:rFonts w:ascii="Calibri" w:hAnsi="Calibri" w:cs="Calibri"/>
          <w:sz w:val="24"/>
          <w:szCs w:val="24"/>
        </w:rPr>
        <w:t>Δ</w:t>
      </w:r>
      <w:r w:rsidR="000E4676">
        <w:rPr>
          <w:sz w:val="24"/>
          <w:szCs w:val="24"/>
        </w:rPr>
        <w:t>W</w:t>
      </w:r>
      <w:r w:rsidR="000E4676">
        <w:rPr>
          <w:sz w:val="24"/>
          <w:szCs w:val="24"/>
          <w:vertAlign w:val="superscript"/>
        </w:rPr>
        <w:t xml:space="preserve">(2) </w:t>
      </w:r>
      <w:r w:rsidR="000E4676">
        <w:rPr>
          <w:rFonts w:ascii="Calibri" w:hAnsi="Calibri" w:cs="Calibri"/>
          <w:sz w:val="24"/>
          <w:szCs w:val="24"/>
        </w:rPr>
        <w:t>→ H</w:t>
      </w:r>
      <w:r>
        <w:rPr>
          <w:sz w:val="24"/>
          <w:szCs w:val="24"/>
        </w:rPr>
        <w:t>) calculating, we have:</w:t>
      </w:r>
    </w:p>
    <w:p w14:paraId="21FBF153" w14:textId="77777777" w:rsidR="000E4676" w:rsidRDefault="000E4676" w:rsidP="000E4676">
      <w:pPr>
        <w:pStyle w:val="NoSpacing"/>
        <w:rPr>
          <w:sz w:val="24"/>
          <w:szCs w:val="24"/>
        </w:rPr>
      </w:pPr>
    </w:p>
    <w:p w14:paraId="5965C8E7" w14:textId="08A2BC7F" w:rsidR="000E4676" w:rsidRDefault="004F5E98" w:rsidP="000E4676">
      <w:pPr>
        <w:pStyle w:val="NoSpacing"/>
      </w:pPr>
      <w:r w:rsidRPr="00EA7CE6">
        <w:rPr>
          <w:position w:val="-98"/>
        </w:rPr>
        <w:object w:dxaOrig="3900" w:dyaOrig="2079" w14:anchorId="4311421D">
          <v:shape id="_x0000_i1058" type="#_x0000_t75" style="width:195pt;height:103.5pt" o:ole="">
            <v:imagedata r:id="rId78" o:title=""/>
          </v:shape>
          <o:OLEObject Type="Embed" ProgID="Equation.DSMT4" ShapeID="_x0000_i1058" DrawAspect="Content" ObjectID="_1770899467" r:id="rId79"/>
        </w:object>
      </w:r>
    </w:p>
    <w:p w14:paraId="30D93843" w14:textId="77777777" w:rsidR="000E4676" w:rsidRDefault="000E4676" w:rsidP="000E4676">
      <w:pPr>
        <w:pStyle w:val="NoSpacing"/>
        <w:rPr>
          <w:sz w:val="24"/>
          <w:szCs w:val="24"/>
        </w:rPr>
      </w:pPr>
    </w:p>
    <w:p w14:paraId="18501CDD" w14:textId="2BA15BF3" w:rsidR="000E4676" w:rsidRDefault="000E4676" w:rsidP="000E4676">
      <w:pPr>
        <w:pStyle w:val="NoSpacing"/>
        <w:rPr>
          <w:sz w:val="24"/>
          <w:szCs w:val="24"/>
        </w:rPr>
      </w:pPr>
      <w:r>
        <w:rPr>
          <w:sz w:val="24"/>
          <w:szCs w:val="24"/>
        </w:rPr>
        <w:t>and their SSE</w:t>
      </w:r>
      <w:r>
        <w:rPr>
          <w:sz w:val="24"/>
          <w:szCs w:val="24"/>
          <w:vertAlign w:val="subscript"/>
        </w:rPr>
        <w:t>m</w:t>
      </w:r>
      <w:r>
        <w:rPr>
          <w:sz w:val="24"/>
          <w:szCs w:val="24"/>
        </w:rPr>
        <w:t xml:space="preserve"> is:</w:t>
      </w:r>
      <w:r w:rsidR="00202B2D">
        <w:rPr>
          <w:sz w:val="24"/>
          <w:szCs w:val="24"/>
        </w:rPr>
        <w:t xml:space="preserve"> </w:t>
      </w:r>
    </w:p>
    <w:p w14:paraId="546FF871" w14:textId="77777777" w:rsidR="000E4676" w:rsidRDefault="000E4676" w:rsidP="000E4676">
      <w:pPr>
        <w:pStyle w:val="NoSpacing"/>
        <w:rPr>
          <w:sz w:val="24"/>
          <w:szCs w:val="24"/>
        </w:rPr>
      </w:pPr>
    </w:p>
    <w:p w14:paraId="669ADCB1" w14:textId="23E2A725" w:rsidR="000E4676" w:rsidRPr="002B00CD" w:rsidRDefault="004F5E98" w:rsidP="000E4676">
      <w:pPr>
        <w:pStyle w:val="NoSpacing"/>
      </w:pPr>
      <w:r w:rsidRPr="000E4676">
        <w:rPr>
          <w:position w:val="-128"/>
        </w:rPr>
        <w:object w:dxaOrig="9000" w:dyaOrig="2680" w14:anchorId="08222BEE">
          <v:shape id="_x0000_i1059" type="#_x0000_t75" style="width:449.5pt;height:134pt" o:ole="">
            <v:imagedata r:id="rId80" o:title=""/>
          </v:shape>
          <o:OLEObject Type="Embed" ProgID="Equation.DSMT4" ShapeID="_x0000_i1059" DrawAspect="Content" ObjectID="_1770899468" r:id="rId81"/>
        </w:object>
      </w:r>
    </w:p>
    <w:p w14:paraId="0A23E3DD" w14:textId="1DE93BA7" w:rsidR="000E4676" w:rsidRDefault="000E4676" w:rsidP="00305D41">
      <w:pPr>
        <w:pStyle w:val="NoSpacing"/>
        <w:rPr>
          <w:sz w:val="24"/>
          <w:szCs w:val="24"/>
        </w:rPr>
      </w:pPr>
    </w:p>
    <w:p w14:paraId="54174DA3" w14:textId="1241DE66" w:rsidR="00232825" w:rsidRDefault="00232825" w:rsidP="00305D41">
      <w:pPr>
        <w:pStyle w:val="NoSpacing"/>
        <w:rPr>
          <w:sz w:val="24"/>
          <w:szCs w:val="24"/>
        </w:rPr>
      </w:pPr>
      <w:r>
        <w:rPr>
          <w:sz w:val="24"/>
          <w:szCs w:val="24"/>
        </w:rPr>
        <w:t>Okay, well</w:t>
      </w:r>
      <w:r w:rsidR="008B3CF4">
        <w:rPr>
          <w:sz w:val="24"/>
          <w:szCs w:val="24"/>
        </w:rPr>
        <w:t xml:space="preserve"> our Decision Tree is now,</w:t>
      </w:r>
    </w:p>
    <w:p w14:paraId="7C6C8CF6" w14:textId="6B68AACE" w:rsidR="00232825" w:rsidRDefault="00232825" w:rsidP="00305D41">
      <w:pPr>
        <w:pStyle w:val="NoSpacing"/>
        <w:rPr>
          <w:sz w:val="24"/>
          <w:szCs w:val="24"/>
        </w:rPr>
      </w:pPr>
    </w:p>
    <w:p w14:paraId="296DA157" w14:textId="26538ECC" w:rsidR="00232825" w:rsidRDefault="001F0F0F" w:rsidP="00305D41">
      <w:pPr>
        <w:pStyle w:val="NoSpacing"/>
        <w:rPr>
          <w:sz w:val="28"/>
          <w:szCs w:val="28"/>
        </w:rPr>
      </w:pPr>
      <w:r w:rsidRPr="001F0F0F">
        <w:rPr>
          <w:noProof/>
          <w:sz w:val="28"/>
          <w:szCs w:val="28"/>
        </w:rPr>
        <w:drawing>
          <wp:inline distT="0" distB="0" distL="0" distR="0" wp14:anchorId="6E99E83F" wp14:editId="15849025">
            <wp:extent cx="2909455" cy="1574603"/>
            <wp:effectExtent l="0" t="0" r="5715" b="6985"/>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82"/>
                    <a:stretch>
                      <a:fillRect/>
                    </a:stretch>
                  </pic:blipFill>
                  <pic:spPr>
                    <a:xfrm>
                      <a:off x="0" y="0"/>
                      <a:ext cx="2921735" cy="1581249"/>
                    </a:xfrm>
                    <a:prstGeom prst="rect">
                      <a:avLst/>
                    </a:prstGeom>
                  </pic:spPr>
                </pic:pic>
              </a:graphicData>
            </a:graphic>
          </wp:inline>
        </w:drawing>
      </w:r>
    </w:p>
    <w:p w14:paraId="5525A4F9" w14:textId="01859E1F" w:rsidR="00CB533E" w:rsidRDefault="00CB533E" w:rsidP="00305D41">
      <w:pPr>
        <w:pStyle w:val="NoSpacing"/>
        <w:rPr>
          <w:sz w:val="28"/>
          <w:szCs w:val="28"/>
        </w:rPr>
      </w:pPr>
    </w:p>
    <w:p w14:paraId="7D945A77" w14:textId="61B6B3F6" w:rsidR="00CB533E" w:rsidRDefault="00CB533E" w:rsidP="00CB533E">
      <w:pPr>
        <w:pStyle w:val="NoSpacing"/>
        <w:rPr>
          <w:sz w:val="24"/>
          <w:szCs w:val="24"/>
        </w:rPr>
      </w:pPr>
      <w:r>
        <w:rPr>
          <w:sz w:val="24"/>
          <w:szCs w:val="24"/>
        </w:rPr>
        <w:t xml:space="preserve">Again, we would probably keep going down one more level, but I’ll just stop with the stump, to keep it brief.  And our decision tree’s predictions would be (going to set </w:t>
      </w:r>
      <w:r>
        <w:rPr>
          <w:rFonts w:ascii="Calibri" w:hAnsi="Calibri" w:cs="Calibri"/>
          <w:sz w:val="24"/>
          <w:szCs w:val="24"/>
        </w:rPr>
        <w:t>α</w:t>
      </w:r>
      <w:r>
        <w:rPr>
          <w:sz w:val="24"/>
          <w:szCs w:val="24"/>
        </w:rPr>
        <w:t xml:space="preserve"> = 0.5 for illustration</w:t>
      </w:r>
      <w:r>
        <w:rPr>
          <w:rFonts w:ascii="Calibri" w:hAnsi="Calibri" w:cs="Calibri"/>
          <w:sz w:val="24"/>
          <w:szCs w:val="24"/>
        </w:rPr>
        <w:t>´</w:t>
      </w:r>
      <w:r>
        <w:rPr>
          <w:sz w:val="24"/>
          <w:szCs w:val="24"/>
        </w:rPr>
        <w:t>s sake):</w:t>
      </w:r>
    </w:p>
    <w:p w14:paraId="3F5F821D" w14:textId="77777777" w:rsidR="00CB533E" w:rsidRDefault="00CB533E" w:rsidP="00CB533E">
      <w:pPr>
        <w:pStyle w:val="NoSpacing"/>
        <w:rPr>
          <w:sz w:val="24"/>
          <w:szCs w:val="24"/>
        </w:rPr>
      </w:pPr>
    </w:p>
    <w:p w14:paraId="4E0F682D" w14:textId="70D722C3" w:rsidR="00CB533E" w:rsidRDefault="00562F4B" w:rsidP="00CB533E">
      <w:pPr>
        <w:pStyle w:val="NoSpacing"/>
        <w:rPr>
          <w:sz w:val="24"/>
          <w:szCs w:val="24"/>
        </w:rPr>
      </w:pPr>
      <w:r w:rsidRPr="00151128">
        <w:rPr>
          <w:position w:val="-106"/>
          <w:sz w:val="24"/>
          <w:szCs w:val="24"/>
        </w:rPr>
        <w:object w:dxaOrig="5480" w:dyaOrig="1960" w14:anchorId="3E73DA8E">
          <v:shape id="_x0000_i1060" type="#_x0000_t75" style="width:287pt;height:104pt" o:ole="">
            <v:imagedata r:id="rId83" o:title=""/>
          </v:shape>
          <o:OLEObject Type="Embed" ProgID="Equation.DSMT4" ShapeID="_x0000_i1060" DrawAspect="Content" ObjectID="_1770899469" r:id="rId84"/>
        </w:object>
      </w:r>
    </w:p>
    <w:p w14:paraId="401C77CA" w14:textId="77777777" w:rsidR="00CB533E" w:rsidRDefault="00CB533E" w:rsidP="00CB533E">
      <w:pPr>
        <w:pStyle w:val="NoSpacing"/>
        <w:rPr>
          <w:sz w:val="24"/>
          <w:szCs w:val="24"/>
        </w:rPr>
      </w:pPr>
    </w:p>
    <w:p w14:paraId="1F2C5A60" w14:textId="41B8C76E" w:rsidR="00CB533E" w:rsidRDefault="00CB533E" w:rsidP="00CB533E">
      <w:pPr>
        <w:pStyle w:val="NoSpacing"/>
        <w:rPr>
          <w:sz w:val="24"/>
          <w:szCs w:val="24"/>
        </w:rPr>
      </w:pPr>
      <w:r>
        <w:rPr>
          <w:sz w:val="24"/>
          <w:szCs w:val="24"/>
        </w:rPr>
        <w:t>And so the table of prediction is:</w:t>
      </w:r>
      <w:r w:rsidR="001F0F0F">
        <w:rPr>
          <w:sz w:val="24"/>
          <w:szCs w:val="24"/>
        </w:rPr>
        <w:t xml:space="preserve"> </w:t>
      </w:r>
    </w:p>
    <w:p w14:paraId="74062511" w14:textId="2AC8EE18" w:rsidR="00CB533E" w:rsidRDefault="00CB533E" w:rsidP="00CB533E">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2063"/>
      </w:tblGrid>
      <w:tr w:rsidR="00CB533E" w:rsidRPr="00930B4D" w14:paraId="512D5A85" w14:textId="77777777" w:rsidTr="00CB533E">
        <w:tc>
          <w:tcPr>
            <w:tcW w:w="1371" w:type="dxa"/>
          </w:tcPr>
          <w:p w14:paraId="60F99935" w14:textId="77777777" w:rsidR="00CB533E" w:rsidRPr="00D139CC" w:rsidRDefault="00CB533E" w:rsidP="00FD3750">
            <w:pPr>
              <w:pStyle w:val="NoSpacing"/>
              <w:rPr>
                <w:b/>
                <w:sz w:val="24"/>
                <w:szCs w:val="24"/>
              </w:rPr>
            </w:pPr>
            <w:r w:rsidRPr="00D139CC">
              <w:rPr>
                <w:b/>
                <w:sz w:val="24"/>
                <w:szCs w:val="24"/>
              </w:rPr>
              <w:t>Height (m)</w:t>
            </w:r>
          </w:p>
        </w:tc>
        <w:tc>
          <w:tcPr>
            <w:tcW w:w="1709" w:type="dxa"/>
          </w:tcPr>
          <w:p w14:paraId="6277772B" w14:textId="77777777" w:rsidR="00CB533E" w:rsidRPr="00D139CC" w:rsidRDefault="00CB533E" w:rsidP="00FD3750">
            <w:pPr>
              <w:pStyle w:val="NoSpacing"/>
              <w:rPr>
                <w:b/>
                <w:sz w:val="24"/>
                <w:szCs w:val="24"/>
              </w:rPr>
            </w:pPr>
            <w:r w:rsidRPr="00D139CC">
              <w:rPr>
                <w:b/>
                <w:sz w:val="24"/>
                <w:szCs w:val="24"/>
              </w:rPr>
              <w:t>Favorite Color</w:t>
            </w:r>
          </w:p>
        </w:tc>
        <w:tc>
          <w:tcPr>
            <w:tcW w:w="1062" w:type="dxa"/>
          </w:tcPr>
          <w:p w14:paraId="1C23A290" w14:textId="77777777" w:rsidR="00CB533E" w:rsidRPr="00D139CC" w:rsidRDefault="00CB533E" w:rsidP="00FD3750">
            <w:pPr>
              <w:pStyle w:val="NoSpacing"/>
              <w:rPr>
                <w:b/>
                <w:sz w:val="24"/>
                <w:szCs w:val="24"/>
              </w:rPr>
            </w:pPr>
            <w:r w:rsidRPr="00D139CC">
              <w:rPr>
                <w:b/>
                <w:sz w:val="24"/>
                <w:szCs w:val="24"/>
              </w:rPr>
              <w:t>Gender</w:t>
            </w:r>
          </w:p>
        </w:tc>
        <w:tc>
          <w:tcPr>
            <w:tcW w:w="2063" w:type="dxa"/>
            <w:shd w:val="clear" w:color="auto" w:fill="CCFFCC"/>
          </w:tcPr>
          <w:p w14:paraId="1E201E0B" w14:textId="72381AFE" w:rsidR="00CB533E" w:rsidRPr="00930B4D" w:rsidRDefault="00CB533E" w:rsidP="00FD3750">
            <w:pPr>
              <w:pStyle w:val="NoSpacing"/>
              <w:rPr>
                <w:b/>
                <w:sz w:val="24"/>
                <w:szCs w:val="24"/>
              </w:rPr>
            </w:pPr>
            <w:r>
              <w:rPr>
                <w:rFonts w:eastAsiaTheme="minorEastAsia"/>
                <w:b/>
                <w:sz w:val="24"/>
                <w:szCs w:val="24"/>
              </w:rPr>
              <w:t>W</w:t>
            </w:r>
            <w:r w:rsidRPr="00930B4D">
              <w:rPr>
                <w:rFonts w:eastAsiaTheme="minorEastAsia"/>
                <w:b/>
                <w:sz w:val="24"/>
                <w:szCs w:val="24"/>
                <w:vertAlign w:val="superscript"/>
              </w:rPr>
              <w:t>(</w:t>
            </w:r>
            <w:r w:rsidR="004B2FCE">
              <w:rPr>
                <w:rFonts w:eastAsiaTheme="minorEastAsia"/>
                <w:b/>
                <w:sz w:val="24"/>
                <w:szCs w:val="24"/>
                <w:vertAlign w:val="superscript"/>
              </w:rPr>
              <w:t>2</w:t>
            </w:r>
            <w:r w:rsidRPr="00930B4D">
              <w:rPr>
                <w:rFonts w:eastAsiaTheme="minorEastAsia"/>
                <w:b/>
                <w:sz w:val="24"/>
                <w:szCs w:val="24"/>
                <w:vertAlign w:val="superscript"/>
              </w:rPr>
              <w:t>)</w:t>
            </w:r>
            <w:r>
              <w:rPr>
                <w:rFonts w:eastAsiaTheme="minorEastAsia"/>
                <w:b/>
                <w:sz w:val="24"/>
                <w:szCs w:val="24"/>
              </w:rPr>
              <w:t xml:space="preserve"> (kg)</w:t>
            </w:r>
          </w:p>
        </w:tc>
      </w:tr>
      <w:tr w:rsidR="00CB533E" w14:paraId="344EED40" w14:textId="77777777" w:rsidTr="00460830">
        <w:tc>
          <w:tcPr>
            <w:tcW w:w="1371" w:type="dxa"/>
            <w:shd w:val="clear" w:color="auto" w:fill="FF99FF"/>
          </w:tcPr>
          <w:p w14:paraId="53F687F1" w14:textId="77777777" w:rsidR="00CB533E" w:rsidRDefault="00CB533E" w:rsidP="00FD3750">
            <w:pPr>
              <w:pStyle w:val="NoSpacing"/>
              <w:rPr>
                <w:sz w:val="24"/>
                <w:szCs w:val="24"/>
              </w:rPr>
            </w:pPr>
            <w:r>
              <w:rPr>
                <w:sz w:val="24"/>
                <w:szCs w:val="24"/>
              </w:rPr>
              <w:t>1.6</w:t>
            </w:r>
          </w:p>
        </w:tc>
        <w:tc>
          <w:tcPr>
            <w:tcW w:w="1709" w:type="dxa"/>
            <w:shd w:val="clear" w:color="auto" w:fill="FF99FF"/>
          </w:tcPr>
          <w:p w14:paraId="33CA0A68" w14:textId="77777777" w:rsidR="00CB533E" w:rsidRDefault="00CB533E" w:rsidP="00FD3750">
            <w:pPr>
              <w:pStyle w:val="NoSpacing"/>
              <w:rPr>
                <w:sz w:val="24"/>
                <w:szCs w:val="24"/>
              </w:rPr>
            </w:pPr>
            <w:r>
              <w:rPr>
                <w:sz w:val="24"/>
                <w:szCs w:val="24"/>
              </w:rPr>
              <w:t>Blue</w:t>
            </w:r>
          </w:p>
        </w:tc>
        <w:tc>
          <w:tcPr>
            <w:tcW w:w="1062" w:type="dxa"/>
            <w:shd w:val="clear" w:color="auto" w:fill="FF99FF"/>
          </w:tcPr>
          <w:p w14:paraId="68FE1A29" w14:textId="77777777" w:rsidR="00CB533E" w:rsidRDefault="00CB533E" w:rsidP="00FD3750">
            <w:pPr>
              <w:pStyle w:val="NoSpacing"/>
              <w:rPr>
                <w:sz w:val="24"/>
                <w:szCs w:val="24"/>
              </w:rPr>
            </w:pPr>
            <w:r>
              <w:rPr>
                <w:sz w:val="24"/>
                <w:szCs w:val="24"/>
              </w:rPr>
              <w:t>Male</w:t>
            </w:r>
          </w:p>
        </w:tc>
        <w:tc>
          <w:tcPr>
            <w:tcW w:w="2063" w:type="dxa"/>
            <w:shd w:val="clear" w:color="auto" w:fill="CCFFCC"/>
          </w:tcPr>
          <w:p w14:paraId="773E83B0" w14:textId="595C2CAF" w:rsidR="00CB533E" w:rsidRDefault="00CB533E" w:rsidP="00FD3750">
            <w:pPr>
              <w:pStyle w:val="NoSpacing"/>
              <w:rPr>
                <w:sz w:val="24"/>
                <w:szCs w:val="24"/>
              </w:rPr>
            </w:pPr>
            <w:r>
              <w:rPr>
                <w:sz w:val="24"/>
                <w:szCs w:val="24"/>
              </w:rPr>
              <w:t>75.3 + 2.55 = 77.9</w:t>
            </w:r>
          </w:p>
        </w:tc>
      </w:tr>
      <w:tr w:rsidR="00CB533E" w14:paraId="185668ED" w14:textId="77777777" w:rsidTr="00460830">
        <w:tc>
          <w:tcPr>
            <w:tcW w:w="1371" w:type="dxa"/>
            <w:shd w:val="clear" w:color="auto" w:fill="FF99FF"/>
          </w:tcPr>
          <w:p w14:paraId="52F082E5" w14:textId="77777777" w:rsidR="00CB533E" w:rsidRDefault="00CB533E" w:rsidP="00FD3750">
            <w:pPr>
              <w:pStyle w:val="NoSpacing"/>
              <w:rPr>
                <w:sz w:val="24"/>
                <w:szCs w:val="24"/>
              </w:rPr>
            </w:pPr>
            <w:r>
              <w:rPr>
                <w:sz w:val="24"/>
                <w:szCs w:val="24"/>
              </w:rPr>
              <w:t>1.6</w:t>
            </w:r>
          </w:p>
        </w:tc>
        <w:tc>
          <w:tcPr>
            <w:tcW w:w="1709" w:type="dxa"/>
            <w:shd w:val="clear" w:color="auto" w:fill="FF99FF"/>
          </w:tcPr>
          <w:p w14:paraId="6FDA7271" w14:textId="77777777" w:rsidR="00CB533E" w:rsidRDefault="00CB533E" w:rsidP="00FD3750">
            <w:pPr>
              <w:pStyle w:val="NoSpacing"/>
              <w:rPr>
                <w:sz w:val="24"/>
                <w:szCs w:val="24"/>
              </w:rPr>
            </w:pPr>
            <w:r>
              <w:rPr>
                <w:sz w:val="24"/>
                <w:szCs w:val="24"/>
              </w:rPr>
              <w:t>Green</w:t>
            </w:r>
          </w:p>
        </w:tc>
        <w:tc>
          <w:tcPr>
            <w:tcW w:w="1062" w:type="dxa"/>
            <w:shd w:val="clear" w:color="auto" w:fill="FF99FF"/>
          </w:tcPr>
          <w:p w14:paraId="2A653E6E" w14:textId="77777777" w:rsidR="00CB533E" w:rsidRDefault="00CB533E" w:rsidP="00FD3750">
            <w:pPr>
              <w:pStyle w:val="NoSpacing"/>
              <w:rPr>
                <w:sz w:val="24"/>
                <w:szCs w:val="24"/>
              </w:rPr>
            </w:pPr>
            <w:r>
              <w:rPr>
                <w:sz w:val="24"/>
                <w:szCs w:val="24"/>
              </w:rPr>
              <w:t>Female</w:t>
            </w:r>
          </w:p>
        </w:tc>
        <w:tc>
          <w:tcPr>
            <w:tcW w:w="2063" w:type="dxa"/>
            <w:shd w:val="clear" w:color="auto" w:fill="CCFFCC"/>
          </w:tcPr>
          <w:p w14:paraId="0918D2AA" w14:textId="3ED79AEB" w:rsidR="00CB533E" w:rsidRDefault="00CB533E" w:rsidP="00FD3750">
            <w:pPr>
              <w:pStyle w:val="NoSpacing"/>
              <w:rPr>
                <w:sz w:val="24"/>
                <w:szCs w:val="24"/>
              </w:rPr>
            </w:pPr>
            <w:r>
              <w:rPr>
                <w:sz w:val="24"/>
                <w:szCs w:val="24"/>
              </w:rPr>
              <w:t>67.1 + 2.55 = 69.6</w:t>
            </w:r>
          </w:p>
        </w:tc>
      </w:tr>
      <w:tr w:rsidR="00CB533E" w14:paraId="27747C6C" w14:textId="77777777" w:rsidTr="00460830">
        <w:tc>
          <w:tcPr>
            <w:tcW w:w="1371" w:type="dxa"/>
            <w:shd w:val="clear" w:color="auto" w:fill="00B0F0"/>
          </w:tcPr>
          <w:p w14:paraId="4604032B" w14:textId="77777777" w:rsidR="00CB533E" w:rsidRDefault="00CB533E" w:rsidP="00FD3750">
            <w:pPr>
              <w:pStyle w:val="NoSpacing"/>
              <w:rPr>
                <w:sz w:val="24"/>
                <w:szCs w:val="24"/>
              </w:rPr>
            </w:pPr>
            <w:r>
              <w:rPr>
                <w:sz w:val="24"/>
                <w:szCs w:val="24"/>
              </w:rPr>
              <w:t>1.5</w:t>
            </w:r>
          </w:p>
        </w:tc>
        <w:tc>
          <w:tcPr>
            <w:tcW w:w="1709" w:type="dxa"/>
            <w:shd w:val="clear" w:color="auto" w:fill="00B0F0"/>
          </w:tcPr>
          <w:p w14:paraId="22FA75DE" w14:textId="77777777" w:rsidR="00CB533E" w:rsidRDefault="00CB533E" w:rsidP="00FD3750">
            <w:pPr>
              <w:pStyle w:val="NoSpacing"/>
              <w:rPr>
                <w:sz w:val="24"/>
                <w:szCs w:val="24"/>
              </w:rPr>
            </w:pPr>
            <w:r>
              <w:rPr>
                <w:sz w:val="24"/>
                <w:szCs w:val="24"/>
              </w:rPr>
              <w:t>Blue</w:t>
            </w:r>
          </w:p>
        </w:tc>
        <w:tc>
          <w:tcPr>
            <w:tcW w:w="1062" w:type="dxa"/>
            <w:shd w:val="clear" w:color="auto" w:fill="00B0F0"/>
          </w:tcPr>
          <w:p w14:paraId="7D88990A" w14:textId="77777777" w:rsidR="00CB533E" w:rsidRDefault="00CB533E" w:rsidP="00FD3750">
            <w:pPr>
              <w:pStyle w:val="NoSpacing"/>
              <w:rPr>
                <w:sz w:val="24"/>
                <w:szCs w:val="24"/>
              </w:rPr>
            </w:pPr>
            <w:r>
              <w:rPr>
                <w:sz w:val="24"/>
                <w:szCs w:val="24"/>
              </w:rPr>
              <w:t>Female</w:t>
            </w:r>
          </w:p>
        </w:tc>
        <w:tc>
          <w:tcPr>
            <w:tcW w:w="2063" w:type="dxa"/>
            <w:shd w:val="clear" w:color="auto" w:fill="CCFFCC"/>
          </w:tcPr>
          <w:p w14:paraId="7C641B33" w14:textId="4090DFB0" w:rsidR="00CB533E" w:rsidRDefault="00CB533E" w:rsidP="00FD3750">
            <w:pPr>
              <w:pStyle w:val="NoSpacing"/>
              <w:rPr>
                <w:sz w:val="24"/>
                <w:szCs w:val="24"/>
              </w:rPr>
            </w:pPr>
            <w:r>
              <w:rPr>
                <w:sz w:val="24"/>
                <w:szCs w:val="24"/>
              </w:rPr>
              <w:t>67.1 – 2.55 = 64.6</w:t>
            </w:r>
          </w:p>
        </w:tc>
      </w:tr>
      <w:tr w:rsidR="00CB533E" w14:paraId="623995A4" w14:textId="77777777" w:rsidTr="00460830">
        <w:tc>
          <w:tcPr>
            <w:tcW w:w="1371" w:type="dxa"/>
            <w:shd w:val="clear" w:color="auto" w:fill="FF99FF"/>
          </w:tcPr>
          <w:p w14:paraId="3AD60FAE" w14:textId="77777777" w:rsidR="00CB533E" w:rsidRDefault="00CB533E" w:rsidP="00FD3750">
            <w:pPr>
              <w:pStyle w:val="NoSpacing"/>
              <w:rPr>
                <w:sz w:val="24"/>
                <w:szCs w:val="24"/>
              </w:rPr>
            </w:pPr>
            <w:r>
              <w:rPr>
                <w:sz w:val="24"/>
                <w:szCs w:val="24"/>
              </w:rPr>
              <w:t>1.8</w:t>
            </w:r>
          </w:p>
        </w:tc>
        <w:tc>
          <w:tcPr>
            <w:tcW w:w="1709" w:type="dxa"/>
            <w:shd w:val="clear" w:color="auto" w:fill="FF99FF"/>
          </w:tcPr>
          <w:p w14:paraId="412454E3" w14:textId="77777777" w:rsidR="00CB533E" w:rsidRDefault="00CB533E" w:rsidP="00FD3750">
            <w:pPr>
              <w:pStyle w:val="NoSpacing"/>
              <w:rPr>
                <w:sz w:val="24"/>
                <w:szCs w:val="24"/>
              </w:rPr>
            </w:pPr>
            <w:r>
              <w:rPr>
                <w:sz w:val="24"/>
                <w:szCs w:val="24"/>
              </w:rPr>
              <w:t>Red</w:t>
            </w:r>
          </w:p>
        </w:tc>
        <w:tc>
          <w:tcPr>
            <w:tcW w:w="1062" w:type="dxa"/>
            <w:shd w:val="clear" w:color="auto" w:fill="FF99FF"/>
          </w:tcPr>
          <w:p w14:paraId="29D957AA" w14:textId="77777777" w:rsidR="00CB533E" w:rsidRDefault="00CB533E" w:rsidP="00FD3750">
            <w:pPr>
              <w:pStyle w:val="NoSpacing"/>
              <w:rPr>
                <w:sz w:val="24"/>
                <w:szCs w:val="24"/>
              </w:rPr>
            </w:pPr>
            <w:r>
              <w:rPr>
                <w:sz w:val="24"/>
                <w:szCs w:val="24"/>
              </w:rPr>
              <w:t>Male</w:t>
            </w:r>
          </w:p>
        </w:tc>
        <w:tc>
          <w:tcPr>
            <w:tcW w:w="2063" w:type="dxa"/>
            <w:shd w:val="clear" w:color="auto" w:fill="CCFFCC"/>
          </w:tcPr>
          <w:p w14:paraId="1204EE60" w14:textId="2EC90508" w:rsidR="00CB533E" w:rsidRDefault="00CB533E" w:rsidP="00FD3750">
            <w:pPr>
              <w:pStyle w:val="NoSpacing"/>
              <w:rPr>
                <w:sz w:val="24"/>
                <w:szCs w:val="24"/>
              </w:rPr>
            </w:pPr>
            <w:r>
              <w:rPr>
                <w:sz w:val="24"/>
                <w:szCs w:val="24"/>
              </w:rPr>
              <w:t>75.3 + 2.55 = 77.9</w:t>
            </w:r>
          </w:p>
        </w:tc>
      </w:tr>
      <w:tr w:rsidR="00CB533E" w14:paraId="606964B9" w14:textId="77777777" w:rsidTr="00460830">
        <w:tc>
          <w:tcPr>
            <w:tcW w:w="1371" w:type="dxa"/>
            <w:shd w:val="clear" w:color="auto" w:fill="00B0F0"/>
          </w:tcPr>
          <w:p w14:paraId="562E9A54" w14:textId="77777777" w:rsidR="00CB533E" w:rsidRDefault="00CB533E" w:rsidP="00FD3750">
            <w:pPr>
              <w:pStyle w:val="NoSpacing"/>
              <w:rPr>
                <w:sz w:val="24"/>
                <w:szCs w:val="24"/>
              </w:rPr>
            </w:pPr>
            <w:r>
              <w:rPr>
                <w:sz w:val="24"/>
                <w:szCs w:val="24"/>
              </w:rPr>
              <w:t>1.5</w:t>
            </w:r>
          </w:p>
        </w:tc>
        <w:tc>
          <w:tcPr>
            <w:tcW w:w="1709" w:type="dxa"/>
            <w:shd w:val="clear" w:color="auto" w:fill="00B0F0"/>
          </w:tcPr>
          <w:p w14:paraId="54E37BFB" w14:textId="77777777" w:rsidR="00CB533E" w:rsidRDefault="00CB533E" w:rsidP="00FD3750">
            <w:pPr>
              <w:pStyle w:val="NoSpacing"/>
              <w:rPr>
                <w:sz w:val="24"/>
                <w:szCs w:val="24"/>
              </w:rPr>
            </w:pPr>
            <w:r>
              <w:rPr>
                <w:sz w:val="24"/>
                <w:szCs w:val="24"/>
              </w:rPr>
              <w:t>Green</w:t>
            </w:r>
          </w:p>
        </w:tc>
        <w:tc>
          <w:tcPr>
            <w:tcW w:w="1062" w:type="dxa"/>
            <w:shd w:val="clear" w:color="auto" w:fill="00B0F0"/>
          </w:tcPr>
          <w:p w14:paraId="36182280" w14:textId="77777777" w:rsidR="00CB533E" w:rsidRDefault="00CB533E" w:rsidP="00FD3750">
            <w:pPr>
              <w:pStyle w:val="NoSpacing"/>
              <w:rPr>
                <w:sz w:val="24"/>
                <w:szCs w:val="24"/>
              </w:rPr>
            </w:pPr>
            <w:r>
              <w:rPr>
                <w:sz w:val="24"/>
                <w:szCs w:val="24"/>
              </w:rPr>
              <w:t>Male</w:t>
            </w:r>
          </w:p>
        </w:tc>
        <w:tc>
          <w:tcPr>
            <w:tcW w:w="2063" w:type="dxa"/>
            <w:shd w:val="clear" w:color="auto" w:fill="CCFFCC"/>
          </w:tcPr>
          <w:p w14:paraId="56F06BEE" w14:textId="2085E7F6" w:rsidR="00CB533E" w:rsidRDefault="00CB533E" w:rsidP="00FD3750">
            <w:pPr>
              <w:pStyle w:val="NoSpacing"/>
              <w:rPr>
                <w:sz w:val="24"/>
                <w:szCs w:val="24"/>
              </w:rPr>
            </w:pPr>
            <w:r>
              <w:rPr>
                <w:sz w:val="24"/>
                <w:szCs w:val="24"/>
              </w:rPr>
              <w:t xml:space="preserve">75.3 – 2.55 = </w:t>
            </w:r>
            <w:r w:rsidR="004B2FCE">
              <w:rPr>
                <w:sz w:val="24"/>
                <w:szCs w:val="24"/>
              </w:rPr>
              <w:t>72.8</w:t>
            </w:r>
          </w:p>
        </w:tc>
      </w:tr>
      <w:tr w:rsidR="00CB533E" w14:paraId="6EC66682" w14:textId="77777777" w:rsidTr="00460830">
        <w:tc>
          <w:tcPr>
            <w:tcW w:w="1371" w:type="dxa"/>
            <w:shd w:val="clear" w:color="auto" w:fill="00B0F0"/>
          </w:tcPr>
          <w:p w14:paraId="4649F030" w14:textId="77777777" w:rsidR="00CB533E" w:rsidRDefault="00CB533E" w:rsidP="00FD3750">
            <w:pPr>
              <w:pStyle w:val="NoSpacing"/>
              <w:rPr>
                <w:sz w:val="24"/>
                <w:szCs w:val="24"/>
              </w:rPr>
            </w:pPr>
            <w:r>
              <w:rPr>
                <w:sz w:val="24"/>
                <w:szCs w:val="24"/>
              </w:rPr>
              <w:t>1.4</w:t>
            </w:r>
          </w:p>
        </w:tc>
        <w:tc>
          <w:tcPr>
            <w:tcW w:w="1709" w:type="dxa"/>
            <w:shd w:val="clear" w:color="auto" w:fill="00B0F0"/>
          </w:tcPr>
          <w:p w14:paraId="1D903942" w14:textId="77777777" w:rsidR="00CB533E" w:rsidRDefault="00CB533E" w:rsidP="00FD3750">
            <w:pPr>
              <w:pStyle w:val="NoSpacing"/>
              <w:rPr>
                <w:sz w:val="24"/>
                <w:szCs w:val="24"/>
              </w:rPr>
            </w:pPr>
            <w:r>
              <w:rPr>
                <w:sz w:val="24"/>
                <w:szCs w:val="24"/>
              </w:rPr>
              <w:t>Blue</w:t>
            </w:r>
          </w:p>
        </w:tc>
        <w:tc>
          <w:tcPr>
            <w:tcW w:w="1062" w:type="dxa"/>
            <w:shd w:val="clear" w:color="auto" w:fill="00B0F0"/>
          </w:tcPr>
          <w:p w14:paraId="40F147F5" w14:textId="77777777" w:rsidR="00CB533E" w:rsidRDefault="00CB533E" w:rsidP="00FD3750">
            <w:pPr>
              <w:pStyle w:val="NoSpacing"/>
              <w:rPr>
                <w:sz w:val="24"/>
                <w:szCs w:val="24"/>
              </w:rPr>
            </w:pPr>
            <w:r>
              <w:rPr>
                <w:sz w:val="24"/>
                <w:szCs w:val="24"/>
              </w:rPr>
              <w:t>Female</w:t>
            </w:r>
          </w:p>
        </w:tc>
        <w:tc>
          <w:tcPr>
            <w:tcW w:w="2063" w:type="dxa"/>
            <w:shd w:val="clear" w:color="auto" w:fill="CCFFCC"/>
          </w:tcPr>
          <w:p w14:paraId="03625793" w14:textId="2E717CAB" w:rsidR="00CB533E" w:rsidRDefault="00CB533E" w:rsidP="00FD3750">
            <w:pPr>
              <w:pStyle w:val="NoSpacing"/>
              <w:rPr>
                <w:sz w:val="24"/>
                <w:szCs w:val="24"/>
              </w:rPr>
            </w:pPr>
            <w:r>
              <w:rPr>
                <w:sz w:val="24"/>
                <w:szCs w:val="24"/>
              </w:rPr>
              <w:t>67.1 – 2.55</w:t>
            </w:r>
            <w:r w:rsidR="004B2FCE">
              <w:rPr>
                <w:sz w:val="24"/>
                <w:szCs w:val="24"/>
              </w:rPr>
              <w:t xml:space="preserve"> = 64.5</w:t>
            </w:r>
          </w:p>
        </w:tc>
      </w:tr>
    </w:tbl>
    <w:p w14:paraId="7962DE5D" w14:textId="77777777" w:rsidR="00CB533E" w:rsidRDefault="00CB533E" w:rsidP="00CB533E">
      <w:pPr>
        <w:pStyle w:val="NoSpacing"/>
        <w:rPr>
          <w:sz w:val="24"/>
          <w:szCs w:val="24"/>
        </w:rPr>
      </w:pPr>
    </w:p>
    <w:p w14:paraId="54B7EC0C" w14:textId="6F70B9FC" w:rsidR="00CB533E" w:rsidRPr="004B2FCE" w:rsidRDefault="004B2FCE" w:rsidP="00CB533E">
      <w:pPr>
        <w:pStyle w:val="NoSpacing"/>
        <w:rPr>
          <w:i/>
          <w:iCs/>
          <w:color w:val="0070C0"/>
          <w:sz w:val="24"/>
          <w:szCs w:val="24"/>
        </w:rPr>
      </w:pPr>
      <w:r w:rsidRPr="004B2FCE">
        <w:rPr>
          <w:i/>
          <w:iCs/>
          <w:color w:val="0070C0"/>
          <w:sz w:val="24"/>
          <w:szCs w:val="24"/>
        </w:rPr>
        <w:t>Third Tree, etc.</w:t>
      </w:r>
    </w:p>
    <w:p w14:paraId="31FBEE78" w14:textId="71DB8AFF" w:rsidR="004B2FCE" w:rsidRDefault="004B2FCE" w:rsidP="004B2FCE">
      <w:pPr>
        <w:pStyle w:val="NoSpacing"/>
        <w:rPr>
          <w:sz w:val="24"/>
          <w:szCs w:val="24"/>
        </w:rPr>
      </w:pPr>
      <w:r>
        <w:rPr>
          <w:sz w:val="24"/>
          <w:szCs w:val="24"/>
        </w:rPr>
        <w:t xml:space="preserve">Now to do the third tree, we have to determine the residuals from the second tree’s predictions.  These are: </w:t>
      </w:r>
    </w:p>
    <w:p w14:paraId="56F74411" w14:textId="77777777" w:rsidR="004B2FCE" w:rsidRDefault="004B2FCE" w:rsidP="004B2FCE">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613"/>
      </w:tblGrid>
      <w:tr w:rsidR="004B2FCE" w:rsidRPr="00D139CC" w14:paraId="2B9B3C73" w14:textId="77777777" w:rsidTr="00FD3750">
        <w:tc>
          <w:tcPr>
            <w:tcW w:w="1371" w:type="dxa"/>
          </w:tcPr>
          <w:p w14:paraId="7C0E4510" w14:textId="77777777" w:rsidR="004B2FCE" w:rsidRPr="00D139CC" w:rsidRDefault="004B2FCE" w:rsidP="00FD3750">
            <w:pPr>
              <w:pStyle w:val="NoSpacing"/>
              <w:rPr>
                <w:b/>
                <w:sz w:val="24"/>
                <w:szCs w:val="24"/>
              </w:rPr>
            </w:pPr>
            <w:r w:rsidRPr="00D139CC">
              <w:rPr>
                <w:b/>
                <w:sz w:val="24"/>
                <w:szCs w:val="24"/>
              </w:rPr>
              <w:t>Height (m)</w:t>
            </w:r>
          </w:p>
        </w:tc>
        <w:tc>
          <w:tcPr>
            <w:tcW w:w="1709" w:type="dxa"/>
          </w:tcPr>
          <w:p w14:paraId="4A7C7631" w14:textId="77777777" w:rsidR="004B2FCE" w:rsidRPr="00D139CC" w:rsidRDefault="004B2FCE" w:rsidP="00FD3750">
            <w:pPr>
              <w:pStyle w:val="NoSpacing"/>
              <w:rPr>
                <w:b/>
                <w:sz w:val="24"/>
                <w:szCs w:val="24"/>
              </w:rPr>
            </w:pPr>
            <w:r w:rsidRPr="00D139CC">
              <w:rPr>
                <w:b/>
                <w:sz w:val="24"/>
                <w:szCs w:val="24"/>
              </w:rPr>
              <w:t>Favorite Color</w:t>
            </w:r>
          </w:p>
        </w:tc>
        <w:tc>
          <w:tcPr>
            <w:tcW w:w="1062" w:type="dxa"/>
          </w:tcPr>
          <w:p w14:paraId="23CF078D" w14:textId="77777777" w:rsidR="004B2FCE" w:rsidRPr="00D139CC" w:rsidRDefault="004B2FCE" w:rsidP="00FD3750">
            <w:pPr>
              <w:pStyle w:val="NoSpacing"/>
              <w:rPr>
                <w:b/>
                <w:sz w:val="24"/>
                <w:szCs w:val="24"/>
              </w:rPr>
            </w:pPr>
            <w:r w:rsidRPr="00D139CC">
              <w:rPr>
                <w:b/>
                <w:sz w:val="24"/>
                <w:szCs w:val="24"/>
              </w:rPr>
              <w:t>Gender</w:t>
            </w:r>
          </w:p>
        </w:tc>
        <w:tc>
          <w:tcPr>
            <w:tcW w:w="1613" w:type="dxa"/>
            <w:shd w:val="clear" w:color="auto" w:fill="CCFFCC"/>
          </w:tcPr>
          <w:p w14:paraId="58616637" w14:textId="78A9776F" w:rsidR="004B2FCE" w:rsidRPr="00D139CC" w:rsidRDefault="004B2FCE" w:rsidP="00FD3750">
            <w:pPr>
              <w:pStyle w:val="NoSpacing"/>
              <w:rPr>
                <w:b/>
                <w:sz w:val="24"/>
                <w:szCs w:val="24"/>
              </w:rPr>
            </w:pPr>
            <w:r w:rsidRPr="00D139CC">
              <w:rPr>
                <w:b/>
                <w:sz w:val="24"/>
                <w:szCs w:val="24"/>
              </w:rPr>
              <w:t>W</w:t>
            </w:r>
            <w:r>
              <w:rPr>
                <w:b/>
                <w:sz w:val="24"/>
                <w:szCs w:val="24"/>
              </w:rPr>
              <w:t xml:space="preserve"> – W</w:t>
            </w:r>
            <w:r>
              <w:rPr>
                <w:b/>
                <w:sz w:val="24"/>
                <w:szCs w:val="24"/>
                <w:vertAlign w:val="superscript"/>
              </w:rPr>
              <w:t>(2)</w:t>
            </w:r>
            <w:r w:rsidRPr="00D139CC">
              <w:rPr>
                <w:b/>
                <w:sz w:val="24"/>
                <w:szCs w:val="24"/>
              </w:rPr>
              <w:t xml:space="preserve"> (kg)</w:t>
            </w:r>
          </w:p>
        </w:tc>
      </w:tr>
      <w:tr w:rsidR="004B2FCE" w14:paraId="0969880F" w14:textId="77777777" w:rsidTr="009A01A6">
        <w:tc>
          <w:tcPr>
            <w:tcW w:w="1371" w:type="dxa"/>
            <w:shd w:val="clear" w:color="auto" w:fill="FFFFFF" w:themeFill="background1"/>
          </w:tcPr>
          <w:p w14:paraId="7D6AD3E7" w14:textId="77777777" w:rsidR="004B2FCE" w:rsidRDefault="004B2FCE" w:rsidP="00FD3750">
            <w:pPr>
              <w:pStyle w:val="NoSpacing"/>
              <w:rPr>
                <w:sz w:val="24"/>
                <w:szCs w:val="24"/>
              </w:rPr>
            </w:pPr>
            <w:r>
              <w:rPr>
                <w:sz w:val="24"/>
                <w:szCs w:val="24"/>
              </w:rPr>
              <w:t>1.6</w:t>
            </w:r>
          </w:p>
        </w:tc>
        <w:tc>
          <w:tcPr>
            <w:tcW w:w="1709" w:type="dxa"/>
            <w:shd w:val="clear" w:color="auto" w:fill="FFFFFF" w:themeFill="background1"/>
          </w:tcPr>
          <w:p w14:paraId="065033BE" w14:textId="77777777" w:rsidR="004B2FCE" w:rsidRDefault="004B2FCE" w:rsidP="00FD3750">
            <w:pPr>
              <w:pStyle w:val="NoSpacing"/>
              <w:rPr>
                <w:sz w:val="24"/>
                <w:szCs w:val="24"/>
              </w:rPr>
            </w:pPr>
            <w:r>
              <w:rPr>
                <w:sz w:val="24"/>
                <w:szCs w:val="24"/>
              </w:rPr>
              <w:t>Blue</w:t>
            </w:r>
          </w:p>
        </w:tc>
        <w:tc>
          <w:tcPr>
            <w:tcW w:w="1062" w:type="dxa"/>
            <w:shd w:val="clear" w:color="auto" w:fill="FFFFFF" w:themeFill="background1"/>
          </w:tcPr>
          <w:p w14:paraId="4DDDA603" w14:textId="77777777" w:rsidR="004B2FCE" w:rsidRDefault="004B2FCE" w:rsidP="00FD3750">
            <w:pPr>
              <w:pStyle w:val="NoSpacing"/>
              <w:rPr>
                <w:sz w:val="24"/>
                <w:szCs w:val="24"/>
              </w:rPr>
            </w:pPr>
            <w:r>
              <w:rPr>
                <w:sz w:val="24"/>
                <w:szCs w:val="24"/>
              </w:rPr>
              <w:t>Male</w:t>
            </w:r>
          </w:p>
        </w:tc>
        <w:tc>
          <w:tcPr>
            <w:tcW w:w="1613" w:type="dxa"/>
            <w:shd w:val="clear" w:color="auto" w:fill="CCFFCC"/>
          </w:tcPr>
          <w:p w14:paraId="4B369E73" w14:textId="7CE23D95" w:rsidR="004B2FCE" w:rsidRDefault="004B2FCE" w:rsidP="00FD3750">
            <w:pPr>
              <w:pStyle w:val="NoSpacing"/>
              <w:rPr>
                <w:sz w:val="24"/>
                <w:szCs w:val="24"/>
              </w:rPr>
            </w:pPr>
            <w:r>
              <w:rPr>
                <w:sz w:val="24"/>
                <w:szCs w:val="24"/>
              </w:rPr>
              <w:t>10.1</w:t>
            </w:r>
          </w:p>
        </w:tc>
      </w:tr>
      <w:tr w:rsidR="004B2FCE" w14:paraId="2084907E" w14:textId="77777777" w:rsidTr="009A01A6">
        <w:tc>
          <w:tcPr>
            <w:tcW w:w="1371" w:type="dxa"/>
            <w:shd w:val="clear" w:color="auto" w:fill="FFFFFF" w:themeFill="background1"/>
          </w:tcPr>
          <w:p w14:paraId="3095589A" w14:textId="77777777" w:rsidR="004B2FCE" w:rsidRDefault="004B2FCE" w:rsidP="00FD3750">
            <w:pPr>
              <w:pStyle w:val="NoSpacing"/>
              <w:rPr>
                <w:sz w:val="24"/>
                <w:szCs w:val="24"/>
              </w:rPr>
            </w:pPr>
            <w:r>
              <w:rPr>
                <w:sz w:val="24"/>
                <w:szCs w:val="24"/>
              </w:rPr>
              <w:t>1.6</w:t>
            </w:r>
          </w:p>
        </w:tc>
        <w:tc>
          <w:tcPr>
            <w:tcW w:w="1709" w:type="dxa"/>
            <w:shd w:val="clear" w:color="auto" w:fill="FFFFFF" w:themeFill="background1"/>
          </w:tcPr>
          <w:p w14:paraId="6C74EBC7" w14:textId="77777777" w:rsidR="004B2FCE" w:rsidRDefault="004B2FCE" w:rsidP="00FD3750">
            <w:pPr>
              <w:pStyle w:val="NoSpacing"/>
              <w:rPr>
                <w:sz w:val="24"/>
                <w:szCs w:val="24"/>
              </w:rPr>
            </w:pPr>
            <w:r>
              <w:rPr>
                <w:sz w:val="24"/>
                <w:szCs w:val="24"/>
              </w:rPr>
              <w:t>Green</w:t>
            </w:r>
          </w:p>
        </w:tc>
        <w:tc>
          <w:tcPr>
            <w:tcW w:w="1062" w:type="dxa"/>
            <w:shd w:val="clear" w:color="auto" w:fill="FFFFFF" w:themeFill="background1"/>
          </w:tcPr>
          <w:p w14:paraId="5C861758" w14:textId="77777777" w:rsidR="004B2FCE" w:rsidRDefault="004B2FCE" w:rsidP="00FD3750">
            <w:pPr>
              <w:pStyle w:val="NoSpacing"/>
              <w:rPr>
                <w:sz w:val="24"/>
                <w:szCs w:val="24"/>
              </w:rPr>
            </w:pPr>
            <w:r>
              <w:rPr>
                <w:sz w:val="24"/>
                <w:szCs w:val="24"/>
              </w:rPr>
              <w:t>Female</w:t>
            </w:r>
          </w:p>
        </w:tc>
        <w:tc>
          <w:tcPr>
            <w:tcW w:w="1613" w:type="dxa"/>
            <w:shd w:val="clear" w:color="auto" w:fill="CCFFCC"/>
          </w:tcPr>
          <w:p w14:paraId="1F3A7418" w14:textId="66E8F4E5" w:rsidR="004B2FCE" w:rsidRDefault="004B2FCE" w:rsidP="00FD3750">
            <w:pPr>
              <w:pStyle w:val="NoSpacing"/>
              <w:rPr>
                <w:sz w:val="24"/>
                <w:szCs w:val="24"/>
              </w:rPr>
            </w:pPr>
            <w:r>
              <w:rPr>
                <w:sz w:val="24"/>
                <w:szCs w:val="24"/>
              </w:rPr>
              <w:t>6.4</w:t>
            </w:r>
          </w:p>
        </w:tc>
      </w:tr>
      <w:tr w:rsidR="004B2FCE" w14:paraId="12860FD8" w14:textId="77777777" w:rsidTr="009A01A6">
        <w:tc>
          <w:tcPr>
            <w:tcW w:w="1371" w:type="dxa"/>
            <w:shd w:val="clear" w:color="auto" w:fill="FFFFFF" w:themeFill="background1"/>
          </w:tcPr>
          <w:p w14:paraId="18A7E819" w14:textId="77777777" w:rsidR="004B2FCE" w:rsidRDefault="004B2FCE" w:rsidP="00FD3750">
            <w:pPr>
              <w:pStyle w:val="NoSpacing"/>
              <w:rPr>
                <w:sz w:val="24"/>
                <w:szCs w:val="24"/>
              </w:rPr>
            </w:pPr>
            <w:r>
              <w:rPr>
                <w:sz w:val="24"/>
                <w:szCs w:val="24"/>
              </w:rPr>
              <w:t>1.5</w:t>
            </w:r>
          </w:p>
        </w:tc>
        <w:tc>
          <w:tcPr>
            <w:tcW w:w="1709" w:type="dxa"/>
            <w:shd w:val="clear" w:color="auto" w:fill="FFFFFF" w:themeFill="background1"/>
          </w:tcPr>
          <w:p w14:paraId="7C7FD501" w14:textId="77777777" w:rsidR="004B2FCE" w:rsidRDefault="004B2FCE" w:rsidP="00FD3750">
            <w:pPr>
              <w:pStyle w:val="NoSpacing"/>
              <w:rPr>
                <w:sz w:val="24"/>
                <w:szCs w:val="24"/>
              </w:rPr>
            </w:pPr>
            <w:r>
              <w:rPr>
                <w:sz w:val="24"/>
                <w:szCs w:val="24"/>
              </w:rPr>
              <w:t>Blue</w:t>
            </w:r>
          </w:p>
        </w:tc>
        <w:tc>
          <w:tcPr>
            <w:tcW w:w="1062" w:type="dxa"/>
            <w:shd w:val="clear" w:color="auto" w:fill="FFFFFF" w:themeFill="background1"/>
          </w:tcPr>
          <w:p w14:paraId="4F1B83F8" w14:textId="77777777" w:rsidR="004B2FCE" w:rsidRDefault="004B2FCE" w:rsidP="00FD3750">
            <w:pPr>
              <w:pStyle w:val="NoSpacing"/>
              <w:rPr>
                <w:sz w:val="24"/>
                <w:szCs w:val="24"/>
              </w:rPr>
            </w:pPr>
            <w:r>
              <w:rPr>
                <w:sz w:val="24"/>
                <w:szCs w:val="24"/>
              </w:rPr>
              <w:t>Female</w:t>
            </w:r>
          </w:p>
        </w:tc>
        <w:tc>
          <w:tcPr>
            <w:tcW w:w="1613" w:type="dxa"/>
            <w:shd w:val="clear" w:color="auto" w:fill="CCFFCC"/>
          </w:tcPr>
          <w:p w14:paraId="6DA29DA1" w14:textId="7E4E6902" w:rsidR="004B2FCE" w:rsidRDefault="004B2FCE" w:rsidP="00FD3750">
            <w:pPr>
              <w:pStyle w:val="NoSpacing"/>
              <w:rPr>
                <w:sz w:val="24"/>
                <w:szCs w:val="24"/>
              </w:rPr>
            </w:pPr>
            <w:r>
              <w:rPr>
                <w:sz w:val="24"/>
                <w:szCs w:val="24"/>
              </w:rPr>
              <w:t>-8.6</w:t>
            </w:r>
          </w:p>
        </w:tc>
      </w:tr>
      <w:tr w:rsidR="004B2FCE" w14:paraId="4CEE0DE2" w14:textId="77777777" w:rsidTr="009A01A6">
        <w:tc>
          <w:tcPr>
            <w:tcW w:w="1371" w:type="dxa"/>
            <w:shd w:val="clear" w:color="auto" w:fill="FFFFFF" w:themeFill="background1"/>
          </w:tcPr>
          <w:p w14:paraId="3C1A89BE" w14:textId="77777777" w:rsidR="004B2FCE" w:rsidRDefault="004B2FCE" w:rsidP="00FD3750">
            <w:pPr>
              <w:pStyle w:val="NoSpacing"/>
              <w:rPr>
                <w:sz w:val="24"/>
                <w:szCs w:val="24"/>
              </w:rPr>
            </w:pPr>
            <w:r>
              <w:rPr>
                <w:sz w:val="24"/>
                <w:szCs w:val="24"/>
              </w:rPr>
              <w:t>1.8</w:t>
            </w:r>
          </w:p>
        </w:tc>
        <w:tc>
          <w:tcPr>
            <w:tcW w:w="1709" w:type="dxa"/>
            <w:shd w:val="clear" w:color="auto" w:fill="FFFFFF" w:themeFill="background1"/>
          </w:tcPr>
          <w:p w14:paraId="6123014F" w14:textId="77777777" w:rsidR="004B2FCE" w:rsidRDefault="004B2FCE" w:rsidP="00FD3750">
            <w:pPr>
              <w:pStyle w:val="NoSpacing"/>
              <w:rPr>
                <w:sz w:val="24"/>
                <w:szCs w:val="24"/>
              </w:rPr>
            </w:pPr>
            <w:r>
              <w:rPr>
                <w:sz w:val="24"/>
                <w:szCs w:val="24"/>
              </w:rPr>
              <w:t>Red</w:t>
            </w:r>
          </w:p>
        </w:tc>
        <w:tc>
          <w:tcPr>
            <w:tcW w:w="1062" w:type="dxa"/>
            <w:shd w:val="clear" w:color="auto" w:fill="FFFFFF" w:themeFill="background1"/>
          </w:tcPr>
          <w:p w14:paraId="16F611E3" w14:textId="77777777" w:rsidR="004B2FCE" w:rsidRDefault="004B2FCE" w:rsidP="00FD3750">
            <w:pPr>
              <w:pStyle w:val="NoSpacing"/>
              <w:rPr>
                <w:sz w:val="24"/>
                <w:szCs w:val="24"/>
              </w:rPr>
            </w:pPr>
            <w:r>
              <w:rPr>
                <w:sz w:val="24"/>
                <w:szCs w:val="24"/>
              </w:rPr>
              <w:t>Male</w:t>
            </w:r>
          </w:p>
        </w:tc>
        <w:tc>
          <w:tcPr>
            <w:tcW w:w="1613" w:type="dxa"/>
            <w:shd w:val="clear" w:color="auto" w:fill="CCFFCC"/>
          </w:tcPr>
          <w:p w14:paraId="7918F14D" w14:textId="5AF0DE16" w:rsidR="004B2FCE" w:rsidRDefault="004B2FCE" w:rsidP="00FD3750">
            <w:pPr>
              <w:pStyle w:val="NoSpacing"/>
              <w:rPr>
                <w:sz w:val="24"/>
                <w:szCs w:val="24"/>
              </w:rPr>
            </w:pPr>
            <w:r>
              <w:rPr>
                <w:sz w:val="24"/>
                <w:szCs w:val="24"/>
              </w:rPr>
              <w:t>-4.9</w:t>
            </w:r>
          </w:p>
        </w:tc>
      </w:tr>
      <w:tr w:rsidR="004B2FCE" w14:paraId="117AE4A3" w14:textId="77777777" w:rsidTr="009A01A6">
        <w:tc>
          <w:tcPr>
            <w:tcW w:w="1371" w:type="dxa"/>
            <w:shd w:val="clear" w:color="auto" w:fill="FFFFFF" w:themeFill="background1"/>
          </w:tcPr>
          <w:p w14:paraId="63977B21" w14:textId="77777777" w:rsidR="004B2FCE" w:rsidRDefault="004B2FCE" w:rsidP="00FD3750">
            <w:pPr>
              <w:pStyle w:val="NoSpacing"/>
              <w:rPr>
                <w:sz w:val="24"/>
                <w:szCs w:val="24"/>
              </w:rPr>
            </w:pPr>
            <w:r>
              <w:rPr>
                <w:sz w:val="24"/>
                <w:szCs w:val="24"/>
              </w:rPr>
              <w:t>1.5</w:t>
            </w:r>
          </w:p>
        </w:tc>
        <w:tc>
          <w:tcPr>
            <w:tcW w:w="1709" w:type="dxa"/>
            <w:shd w:val="clear" w:color="auto" w:fill="FFFFFF" w:themeFill="background1"/>
          </w:tcPr>
          <w:p w14:paraId="455B8DA2" w14:textId="77777777" w:rsidR="004B2FCE" w:rsidRDefault="004B2FCE" w:rsidP="00FD3750">
            <w:pPr>
              <w:pStyle w:val="NoSpacing"/>
              <w:rPr>
                <w:sz w:val="24"/>
                <w:szCs w:val="24"/>
              </w:rPr>
            </w:pPr>
            <w:r>
              <w:rPr>
                <w:sz w:val="24"/>
                <w:szCs w:val="24"/>
              </w:rPr>
              <w:t>Green</w:t>
            </w:r>
          </w:p>
        </w:tc>
        <w:tc>
          <w:tcPr>
            <w:tcW w:w="1062" w:type="dxa"/>
            <w:shd w:val="clear" w:color="auto" w:fill="FFFFFF" w:themeFill="background1"/>
          </w:tcPr>
          <w:p w14:paraId="6455683A" w14:textId="77777777" w:rsidR="004B2FCE" w:rsidRDefault="004B2FCE" w:rsidP="00FD3750">
            <w:pPr>
              <w:pStyle w:val="NoSpacing"/>
              <w:rPr>
                <w:sz w:val="24"/>
                <w:szCs w:val="24"/>
              </w:rPr>
            </w:pPr>
            <w:r>
              <w:rPr>
                <w:sz w:val="24"/>
                <w:szCs w:val="24"/>
              </w:rPr>
              <w:t>Male</w:t>
            </w:r>
          </w:p>
        </w:tc>
        <w:tc>
          <w:tcPr>
            <w:tcW w:w="1613" w:type="dxa"/>
            <w:shd w:val="clear" w:color="auto" w:fill="CCFFCC"/>
          </w:tcPr>
          <w:p w14:paraId="3B8C53E2" w14:textId="01D8D125" w:rsidR="004B2FCE" w:rsidRDefault="004B2FCE" w:rsidP="00FD3750">
            <w:pPr>
              <w:pStyle w:val="NoSpacing"/>
              <w:rPr>
                <w:sz w:val="24"/>
                <w:szCs w:val="24"/>
              </w:rPr>
            </w:pPr>
            <w:r>
              <w:rPr>
                <w:sz w:val="24"/>
                <w:szCs w:val="24"/>
              </w:rPr>
              <w:t>4.2</w:t>
            </w:r>
          </w:p>
        </w:tc>
      </w:tr>
      <w:tr w:rsidR="004B2FCE" w14:paraId="7EFF3301" w14:textId="77777777" w:rsidTr="009A01A6">
        <w:tc>
          <w:tcPr>
            <w:tcW w:w="1371" w:type="dxa"/>
            <w:shd w:val="clear" w:color="auto" w:fill="FFFFFF" w:themeFill="background1"/>
          </w:tcPr>
          <w:p w14:paraId="32A20B65" w14:textId="77777777" w:rsidR="004B2FCE" w:rsidRDefault="004B2FCE" w:rsidP="00FD3750">
            <w:pPr>
              <w:pStyle w:val="NoSpacing"/>
              <w:rPr>
                <w:sz w:val="24"/>
                <w:szCs w:val="24"/>
              </w:rPr>
            </w:pPr>
            <w:r>
              <w:rPr>
                <w:sz w:val="24"/>
                <w:szCs w:val="24"/>
              </w:rPr>
              <w:t>1.4</w:t>
            </w:r>
          </w:p>
        </w:tc>
        <w:tc>
          <w:tcPr>
            <w:tcW w:w="1709" w:type="dxa"/>
            <w:shd w:val="clear" w:color="auto" w:fill="FFFFFF" w:themeFill="background1"/>
          </w:tcPr>
          <w:p w14:paraId="0D9BF4CA" w14:textId="77777777" w:rsidR="004B2FCE" w:rsidRDefault="004B2FCE" w:rsidP="00FD3750">
            <w:pPr>
              <w:pStyle w:val="NoSpacing"/>
              <w:rPr>
                <w:sz w:val="24"/>
                <w:szCs w:val="24"/>
              </w:rPr>
            </w:pPr>
            <w:r>
              <w:rPr>
                <w:sz w:val="24"/>
                <w:szCs w:val="24"/>
              </w:rPr>
              <w:t>Blue</w:t>
            </w:r>
          </w:p>
        </w:tc>
        <w:tc>
          <w:tcPr>
            <w:tcW w:w="1062" w:type="dxa"/>
            <w:shd w:val="clear" w:color="auto" w:fill="FFFFFF" w:themeFill="background1"/>
          </w:tcPr>
          <w:p w14:paraId="330AADB8" w14:textId="77777777" w:rsidR="004B2FCE" w:rsidRDefault="004B2FCE" w:rsidP="00FD3750">
            <w:pPr>
              <w:pStyle w:val="NoSpacing"/>
              <w:rPr>
                <w:sz w:val="24"/>
                <w:szCs w:val="24"/>
              </w:rPr>
            </w:pPr>
            <w:r>
              <w:rPr>
                <w:sz w:val="24"/>
                <w:szCs w:val="24"/>
              </w:rPr>
              <w:t>Female</w:t>
            </w:r>
          </w:p>
        </w:tc>
        <w:tc>
          <w:tcPr>
            <w:tcW w:w="1613" w:type="dxa"/>
            <w:shd w:val="clear" w:color="auto" w:fill="CCFFCC"/>
          </w:tcPr>
          <w:p w14:paraId="3BB7387F" w14:textId="02C8F13E" w:rsidR="004B2FCE" w:rsidRDefault="004B2FCE" w:rsidP="00FD3750">
            <w:pPr>
              <w:pStyle w:val="NoSpacing"/>
              <w:rPr>
                <w:sz w:val="24"/>
                <w:szCs w:val="24"/>
              </w:rPr>
            </w:pPr>
            <w:r>
              <w:rPr>
                <w:sz w:val="24"/>
                <w:szCs w:val="24"/>
              </w:rPr>
              <w:t>-7.5</w:t>
            </w:r>
          </w:p>
        </w:tc>
      </w:tr>
    </w:tbl>
    <w:p w14:paraId="14016A2C" w14:textId="48589B66" w:rsidR="00EB3E87" w:rsidRDefault="00EB3E87" w:rsidP="00C87656">
      <w:pPr>
        <w:pStyle w:val="NoSpacing"/>
        <w:rPr>
          <w:sz w:val="24"/>
          <w:szCs w:val="24"/>
        </w:rPr>
      </w:pPr>
    </w:p>
    <w:p w14:paraId="5FA6619B" w14:textId="77777777" w:rsidR="005704ED" w:rsidRPr="00AE4C40" w:rsidRDefault="005704ED" w:rsidP="005704ED">
      <w:pPr>
        <w:pStyle w:val="NoSpacing"/>
        <w:rPr>
          <w:b/>
          <w:sz w:val="28"/>
          <w:szCs w:val="28"/>
        </w:rPr>
      </w:pPr>
      <w:r w:rsidRPr="00AE4C40">
        <w:rPr>
          <w:b/>
          <w:sz w:val="28"/>
          <w:szCs w:val="28"/>
        </w:rPr>
        <w:t>Exploring the Model and Hyperparameters</w:t>
      </w:r>
    </w:p>
    <w:p w14:paraId="0FBC515A" w14:textId="34C58629" w:rsidR="005704ED" w:rsidRDefault="005704ED" w:rsidP="005704ED">
      <w:pPr>
        <w:pStyle w:val="NoSpacing"/>
        <w:rPr>
          <w:sz w:val="24"/>
          <w:szCs w:val="24"/>
        </w:rPr>
      </w:pPr>
      <w:r>
        <w:rPr>
          <w:sz w:val="24"/>
          <w:szCs w:val="24"/>
        </w:rPr>
        <w:t xml:space="preserve">The GradientBoostRegressor in sklearn has a lot of hyperparameters. </w:t>
      </w:r>
    </w:p>
    <w:p w14:paraId="4689AC75" w14:textId="77777777" w:rsidR="005704ED" w:rsidRDefault="005704ED" w:rsidP="005704ED">
      <w:pPr>
        <w:pStyle w:val="NoSpacing"/>
        <w:rPr>
          <w:sz w:val="24"/>
          <w:szCs w:val="24"/>
        </w:rPr>
      </w:pPr>
    </w:p>
    <w:p w14:paraId="7BF06632" w14:textId="495807C7" w:rsidR="005704ED" w:rsidRDefault="005704ED" w:rsidP="005704ED">
      <w:pPr>
        <w:pStyle w:val="NoSpacing"/>
        <w:rPr>
          <w:sz w:val="24"/>
          <w:szCs w:val="24"/>
        </w:rPr>
      </w:pPr>
      <w:r>
        <w:rPr>
          <w:noProof/>
        </w:rPr>
        <w:drawing>
          <wp:inline distT="0" distB="0" distL="0" distR="0" wp14:anchorId="37F91787" wp14:editId="0CC70A92">
            <wp:extent cx="2461260" cy="1656732"/>
            <wp:effectExtent l="0" t="0" r="0" b="635"/>
            <wp:docPr id="13921688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168836" name=""/>
                    <pic:cNvPicPr/>
                  </pic:nvPicPr>
                  <pic:blipFill>
                    <a:blip r:embed="rId85"/>
                    <a:stretch>
                      <a:fillRect/>
                    </a:stretch>
                  </pic:blipFill>
                  <pic:spPr>
                    <a:xfrm>
                      <a:off x="0" y="0"/>
                      <a:ext cx="2486623" cy="1673804"/>
                    </a:xfrm>
                    <a:prstGeom prst="rect">
                      <a:avLst/>
                    </a:prstGeom>
                  </pic:spPr>
                </pic:pic>
              </a:graphicData>
            </a:graphic>
          </wp:inline>
        </w:drawing>
      </w:r>
      <w:r>
        <w:rPr>
          <w:sz w:val="24"/>
          <w:szCs w:val="24"/>
        </w:rPr>
        <w:tab/>
      </w:r>
      <w:r>
        <w:rPr>
          <w:noProof/>
        </w:rPr>
        <w:drawing>
          <wp:inline distT="0" distB="0" distL="0" distR="0" wp14:anchorId="512F2D51" wp14:editId="69A6EE55">
            <wp:extent cx="2476500" cy="1666991"/>
            <wp:effectExtent l="0" t="0" r="0" b="9525"/>
            <wp:docPr id="1931409821" name="Picture 1" descr="A graph with blue and 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409821" name="Picture 1" descr="A graph with blue and red dots&#10;&#10;Description automatically generated"/>
                    <pic:cNvPicPr/>
                  </pic:nvPicPr>
                  <pic:blipFill>
                    <a:blip r:embed="rId86"/>
                    <a:stretch>
                      <a:fillRect/>
                    </a:stretch>
                  </pic:blipFill>
                  <pic:spPr>
                    <a:xfrm>
                      <a:off x="0" y="0"/>
                      <a:ext cx="2487687" cy="1674522"/>
                    </a:xfrm>
                    <a:prstGeom prst="rect">
                      <a:avLst/>
                    </a:prstGeom>
                  </pic:spPr>
                </pic:pic>
              </a:graphicData>
            </a:graphic>
          </wp:inline>
        </w:drawing>
      </w:r>
    </w:p>
    <w:p w14:paraId="457441FC" w14:textId="77777777" w:rsidR="005704ED" w:rsidRDefault="005704ED" w:rsidP="005704ED">
      <w:pPr>
        <w:pStyle w:val="NoSpacing"/>
        <w:rPr>
          <w:sz w:val="24"/>
          <w:szCs w:val="24"/>
        </w:rPr>
      </w:pPr>
    </w:p>
    <w:p w14:paraId="2AA9D846" w14:textId="69C1C317" w:rsidR="005704ED" w:rsidRDefault="005704ED" w:rsidP="005704ED">
      <w:pPr>
        <w:pStyle w:val="NoSpacing"/>
        <w:rPr>
          <w:sz w:val="24"/>
          <w:szCs w:val="24"/>
        </w:rPr>
      </w:pPr>
      <w:r>
        <w:rPr>
          <w:sz w:val="24"/>
          <w:szCs w:val="24"/>
        </w:rPr>
        <w:lastRenderedPageBreak/>
        <w:t xml:space="preserve">Still wants to grab the outliers.  But otherwise, I think gradboost has smoothed out the fluctuations from the noise pretty well compared to decision tree regressor.  </w:t>
      </w:r>
    </w:p>
    <w:p w14:paraId="50DAD21E" w14:textId="77777777" w:rsidR="005704ED" w:rsidRDefault="005704ED" w:rsidP="005704ED">
      <w:pPr>
        <w:pStyle w:val="NoSpacing"/>
        <w:rPr>
          <w:sz w:val="24"/>
          <w:szCs w:val="24"/>
        </w:rPr>
      </w:pPr>
    </w:p>
    <w:p w14:paraId="75BB96D2" w14:textId="77777777" w:rsidR="005704ED" w:rsidRPr="00833D2A" w:rsidRDefault="005704ED" w:rsidP="005704ED">
      <w:pPr>
        <w:pStyle w:val="NoSpacing"/>
        <w:rPr>
          <w:b/>
          <w:sz w:val="24"/>
          <w:szCs w:val="24"/>
        </w:rPr>
      </w:pPr>
      <w:r w:rsidRPr="00E74824">
        <w:rPr>
          <w:b/>
          <w:sz w:val="24"/>
          <w:szCs w:val="24"/>
        </w:rPr>
        <w:t xml:space="preserve">Hyperparameter: </w:t>
      </w:r>
      <w:r>
        <w:rPr>
          <w:b/>
          <w:sz w:val="24"/>
          <w:szCs w:val="24"/>
        </w:rPr>
        <w:t>n_estimators</w:t>
      </w:r>
    </w:p>
    <w:p w14:paraId="3895F2E5" w14:textId="06D58748" w:rsidR="005704ED" w:rsidRDefault="005704ED" w:rsidP="005704ED">
      <w:pPr>
        <w:pStyle w:val="NoSpacing"/>
        <w:rPr>
          <w:sz w:val="24"/>
          <w:szCs w:val="24"/>
        </w:rPr>
      </w:pPr>
      <w:r>
        <w:rPr>
          <w:sz w:val="24"/>
          <w:szCs w:val="24"/>
        </w:rPr>
        <w:t>This is the number of decision trees into our GradientBoost ‘bag’.  The default is 100.  So here’s our quadratic curve, with a couple different n_estimator values.  I don’t know what the max_depth of each tree is, but I think it’s around 8 or so.  So that’s why we get some level of detail, even with n_est = 1.</w:t>
      </w:r>
    </w:p>
    <w:p w14:paraId="6B9417BA" w14:textId="77777777" w:rsidR="005704ED" w:rsidRDefault="005704ED" w:rsidP="005704ED">
      <w:pPr>
        <w:pStyle w:val="NoSpacing"/>
        <w:rPr>
          <w:sz w:val="24"/>
          <w:szCs w:val="24"/>
        </w:rPr>
      </w:pPr>
    </w:p>
    <w:p w14:paraId="09A03C8E" w14:textId="1C48F54F" w:rsidR="000B6B08" w:rsidRDefault="000B6B08" w:rsidP="005704ED">
      <w:pPr>
        <w:pStyle w:val="NoSpacing"/>
        <w:rPr>
          <w:noProof/>
        </w:rPr>
      </w:pPr>
      <w:r>
        <w:rPr>
          <w:noProof/>
        </w:rPr>
        <w:drawing>
          <wp:inline distT="0" distB="0" distL="0" distR="0" wp14:anchorId="740D2579" wp14:editId="4CBEAC30">
            <wp:extent cx="1856540" cy="1249680"/>
            <wp:effectExtent l="0" t="0" r="0" b="7620"/>
            <wp:docPr id="2370239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023968" name=""/>
                    <pic:cNvPicPr/>
                  </pic:nvPicPr>
                  <pic:blipFill>
                    <a:blip r:embed="rId87"/>
                    <a:stretch>
                      <a:fillRect/>
                    </a:stretch>
                  </pic:blipFill>
                  <pic:spPr>
                    <a:xfrm>
                      <a:off x="0" y="0"/>
                      <a:ext cx="1876726" cy="1263267"/>
                    </a:xfrm>
                    <a:prstGeom prst="rect">
                      <a:avLst/>
                    </a:prstGeom>
                  </pic:spPr>
                </pic:pic>
              </a:graphicData>
            </a:graphic>
          </wp:inline>
        </w:drawing>
      </w:r>
      <w:r>
        <w:rPr>
          <w:noProof/>
        </w:rPr>
        <w:t xml:space="preserve">  </w:t>
      </w:r>
      <w:r>
        <w:rPr>
          <w:noProof/>
        </w:rPr>
        <w:drawing>
          <wp:inline distT="0" distB="0" distL="0" distR="0" wp14:anchorId="3E7A8204" wp14:editId="194AD322">
            <wp:extent cx="1890499" cy="1272540"/>
            <wp:effectExtent l="0" t="0" r="0" b="3810"/>
            <wp:docPr id="276725265" name="Picture 1" descr="A graph of a graph with red and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725265" name="Picture 1" descr="A graph of a graph with red and blue dots&#10;&#10;Description automatically generated"/>
                    <pic:cNvPicPr/>
                  </pic:nvPicPr>
                  <pic:blipFill>
                    <a:blip r:embed="rId88"/>
                    <a:stretch>
                      <a:fillRect/>
                    </a:stretch>
                  </pic:blipFill>
                  <pic:spPr>
                    <a:xfrm>
                      <a:off x="0" y="0"/>
                      <a:ext cx="1909240" cy="1285155"/>
                    </a:xfrm>
                    <a:prstGeom prst="rect">
                      <a:avLst/>
                    </a:prstGeom>
                  </pic:spPr>
                </pic:pic>
              </a:graphicData>
            </a:graphic>
          </wp:inline>
        </w:drawing>
      </w:r>
      <w:r>
        <w:rPr>
          <w:noProof/>
        </w:rPr>
        <w:t xml:space="preserve"> </w:t>
      </w:r>
      <w:r>
        <w:rPr>
          <w:noProof/>
        </w:rPr>
        <w:drawing>
          <wp:inline distT="0" distB="0" distL="0" distR="0" wp14:anchorId="6811F391" wp14:editId="5AE9D2E7">
            <wp:extent cx="1845217" cy="1242060"/>
            <wp:effectExtent l="0" t="0" r="3175" b="0"/>
            <wp:docPr id="68711801" name="Picture 1" descr="A graph of a graph with red and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11801" name="Picture 1" descr="A graph of a graph with red and blue dots&#10;&#10;Description automatically generated"/>
                    <pic:cNvPicPr/>
                  </pic:nvPicPr>
                  <pic:blipFill>
                    <a:blip r:embed="rId89"/>
                    <a:stretch>
                      <a:fillRect/>
                    </a:stretch>
                  </pic:blipFill>
                  <pic:spPr>
                    <a:xfrm>
                      <a:off x="0" y="0"/>
                      <a:ext cx="1865987" cy="1256041"/>
                    </a:xfrm>
                    <a:prstGeom prst="rect">
                      <a:avLst/>
                    </a:prstGeom>
                  </pic:spPr>
                </pic:pic>
              </a:graphicData>
            </a:graphic>
          </wp:inline>
        </w:drawing>
      </w:r>
    </w:p>
    <w:p w14:paraId="7B7EDC5E" w14:textId="77777777" w:rsidR="005704ED" w:rsidRPr="00814088" w:rsidRDefault="005704ED" w:rsidP="005704ED">
      <w:pPr>
        <w:pStyle w:val="NoSpacing"/>
        <w:rPr>
          <w:noProof/>
        </w:rPr>
      </w:pPr>
    </w:p>
    <w:p w14:paraId="4CD8EBCC" w14:textId="326C69FD" w:rsidR="005704ED" w:rsidRDefault="005704ED" w:rsidP="005704ED">
      <w:pPr>
        <w:pStyle w:val="NoSpacing"/>
        <w:rPr>
          <w:noProof/>
          <w:sz w:val="24"/>
          <w:szCs w:val="24"/>
        </w:rPr>
      </w:pPr>
      <w:r>
        <w:rPr>
          <w:noProof/>
          <w:sz w:val="24"/>
          <w:szCs w:val="24"/>
        </w:rPr>
        <w:t xml:space="preserve">With n_estimators=1, we don’t get enough of a sample of the data.  So we don’t have a very good fit.  It get’s better as n_estimators increases.  </w:t>
      </w:r>
      <w:r w:rsidR="000B6B08">
        <w:rPr>
          <w:noProof/>
          <w:sz w:val="24"/>
          <w:szCs w:val="24"/>
        </w:rPr>
        <w:t>Maybe a little more overfitting as n_estimators increases.</w:t>
      </w:r>
    </w:p>
    <w:p w14:paraId="38DACF72" w14:textId="77777777" w:rsidR="005704ED" w:rsidRDefault="005704ED" w:rsidP="005704ED">
      <w:pPr>
        <w:pStyle w:val="NoSpacing"/>
        <w:rPr>
          <w:noProof/>
          <w:sz w:val="24"/>
          <w:szCs w:val="24"/>
        </w:rPr>
      </w:pPr>
    </w:p>
    <w:p w14:paraId="3D551631" w14:textId="77777777" w:rsidR="005704ED" w:rsidRPr="00833D2A" w:rsidRDefault="005704ED" w:rsidP="005704ED">
      <w:pPr>
        <w:pStyle w:val="NoSpacing"/>
        <w:rPr>
          <w:b/>
          <w:sz w:val="24"/>
          <w:szCs w:val="24"/>
        </w:rPr>
      </w:pPr>
      <w:r w:rsidRPr="00E74824">
        <w:rPr>
          <w:b/>
          <w:sz w:val="24"/>
          <w:szCs w:val="24"/>
        </w:rPr>
        <w:t xml:space="preserve">Hyperparameter: </w:t>
      </w:r>
      <w:r>
        <w:rPr>
          <w:b/>
          <w:sz w:val="24"/>
          <w:szCs w:val="24"/>
        </w:rPr>
        <w:t>learning_rate</w:t>
      </w:r>
    </w:p>
    <w:p w14:paraId="04411E1C" w14:textId="77777777" w:rsidR="005704ED" w:rsidRDefault="005704ED" w:rsidP="005704ED">
      <w:pPr>
        <w:pStyle w:val="NoSpacing"/>
        <w:rPr>
          <w:sz w:val="24"/>
          <w:szCs w:val="24"/>
        </w:rPr>
      </w:pPr>
      <w:r>
        <w:rPr>
          <w:sz w:val="24"/>
          <w:szCs w:val="24"/>
        </w:rPr>
        <w:t xml:space="preserve">This is the </w:t>
      </w:r>
      <w:r>
        <w:rPr>
          <w:rFonts w:ascii="Calibri" w:hAnsi="Calibri" w:cs="Calibri"/>
          <w:sz w:val="24"/>
          <w:szCs w:val="24"/>
        </w:rPr>
        <w:t>α</w:t>
      </w:r>
      <w:r>
        <w:rPr>
          <w:sz w:val="24"/>
          <w:szCs w:val="24"/>
        </w:rPr>
        <w:t xml:space="preserve"> guy mentioned up above.  It modulates how much the weights get adjusted after each iteration.  Larger </w:t>
      </w:r>
      <w:r>
        <w:rPr>
          <w:rFonts w:ascii="Calibri" w:hAnsi="Calibri" w:cs="Calibri"/>
          <w:sz w:val="24"/>
          <w:szCs w:val="24"/>
        </w:rPr>
        <w:t>α</w:t>
      </w:r>
      <w:r>
        <w:rPr>
          <w:sz w:val="24"/>
          <w:szCs w:val="24"/>
        </w:rPr>
        <w:t xml:space="preserve"> often means adhering more closely to data, and carries risk of overfitting.  The default value is 0.1.  When use smaller values of </w:t>
      </w:r>
      <w:r>
        <w:rPr>
          <w:rFonts w:ascii="Calibri" w:hAnsi="Calibri" w:cs="Calibri"/>
          <w:sz w:val="24"/>
          <w:szCs w:val="24"/>
        </w:rPr>
        <w:t>α</w:t>
      </w:r>
      <w:r>
        <w:rPr>
          <w:sz w:val="24"/>
          <w:szCs w:val="24"/>
        </w:rPr>
        <w:t xml:space="preserve">, then you’d often want to use more estimators.  </w:t>
      </w:r>
    </w:p>
    <w:p w14:paraId="512CD683" w14:textId="77777777" w:rsidR="005704ED" w:rsidRDefault="005704ED" w:rsidP="005704ED">
      <w:pPr>
        <w:pStyle w:val="NoSpacing"/>
        <w:rPr>
          <w:sz w:val="24"/>
          <w:szCs w:val="24"/>
        </w:rPr>
      </w:pPr>
    </w:p>
    <w:p w14:paraId="402E3E39" w14:textId="004F5B50" w:rsidR="005704ED" w:rsidRDefault="002C1FA6" w:rsidP="005704ED">
      <w:pPr>
        <w:pStyle w:val="NoSpacing"/>
        <w:rPr>
          <w:noProof/>
        </w:rPr>
      </w:pPr>
      <w:r>
        <w:rPr>
          <w:noProof/>
        </w:rPr>
        <w:drawing>
          <wp:inline distT="0" distB="0" distL="0" distR="0" wp14:anchorId="0676EDA1" wp14:editId="15ED2100">
            <wp:extent cx="1828800" cy="1231010"/>
            <wp:effectExtent l="0" t="0" r="0" b="7620"/>
            <wp:docPr id="9201987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198717" name=""/>
                    <pic:cNvPicPr/>
                  </pic:nvPicPr>
                  <pic:blipFill>
                    <a:blip r:embed="rId90"/>
                    <a:stretch>
                      <a:fillRect/>
                    </a:stretch>
                  </pic:blipFill>
                  <pic:spPr>
                    <a:xfrm>
                      <a:off x="0" y="0"/>
                      <a:ext cx="1853704" cy="1247773"/>
                    </a:xfrm>
                    <a:prstGeom prst="rect">
                      <a:avLst/>
                    </a:prstGeom>
                  </pic:spPr>
                </pic:pic>
              </a:graphicData>
            </a:graphic>
          </wp:inline>
        </w:drawing>
      </w:r>
      <w:r>
        <w:rPr>
          <w:noProof/>
        </w:rPr>
        <w:t xml:space="preserve">   </w:t>
      </w:r>
      <w:r>
        <w:rPr>
          <w:noProof/>
        </w:rPr>
        <w:drawing>
          <wp:inline distT="0" distB="0" distL="0" distR="0" wp14:anchorId="0A2FC29D" wp14:editId="5ADA35D0">
            <wp:extent cx="1867860" cy="1257300"/>
            <wp:effectExtent l="0" t="0" r="0" b="0"/>
            <wp:docPr id="1771737841" name="Picture 1" descr="A graph of a graph with red and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37841" name="Picture 1" descr="A graph of a graph with red and blue dots&#10;&#10;Description automatically generated"/>
                    <pic:cNvPicPr/>
                  </pic:nvPicPr>
                  <pic:blipFill>
                    <a:blip r:embed="rId91"/>
                    <a:stretch>
                      <a:fillRect/>
                    </a:stretch>
                  </pic:blipFill>
                  <pic:spPr>
                    <a:xfrm>
                      <a:off x="0" y="0"/>
                      <a:ext cx="1890658" cy="1272646"/>
                    </a:xfrm>
                    <a:prstGeom prst="rect">
                      <a:avLst/>
                    </a:prstGeom>
                  </pic:spPr>
                </pic:pic>
              </a:graphicData>
            </a:graphic>
          </wp:inline>
        </w:drawing>
      </w:r>
      <w:r>
        <w:rPr>
          <w:noProof/>
        </w:rPr>
        <w:t xml:space="preserve">   </w:t>
      </w:r>
      <w:r>
        <w:rPr>
          <w:noProof/>
        </w:rPr>
        <w:drawing>
          <wp:inline distT="0" distB="0" distL="0" distR="0" wp14:anchorId="75B43A41" wp14:editId="6B460BBE">
            <wp:extent cx="1844040" cy="1241267"/>
            <wp:effectExtent l="0" t="0" r="3810" b="0"/>
            <wp:docPr id="883147566" name="Picture 1" descr="A graph of a graph with a line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147566" name="Picture 1" descr="A graph of a graph with a line graph&#10;&#10;Description automatically generated with medium confidence"/>
                    <pic:cNvPicPr/>
                  </pic:nvPicPr>
                  <pic:blipFill>
                    <a:blip r:embed="rId92"/>
                    <a:stretch>
                      <a:fillRect/>
                    </a:stretch>
                  </pic:blipFill>
                  <pic:spPr>
                    <a:xfrm>
                      <a:off x="0" y="0"/>
                      <a:ext cx="1855986" cy="1249308"/>
                    </a:xfrm>
                    <a:prstGeom prst="rect">
                      <a:avLst/>
                    </a:prstGeom>
                  </pic:spPr>
                </pic:pic>
              </a:graphicData>
            </a:graphic>
          </wp:inline>
        </w:drawing>
      </w:r>
    </w:p>
    <w:p w14:paraId="4915FA5B" w14:textId="77777777" w:rsidR="005704ED" w:rsidRPr="00191F64" w:rsidRDefault="005704ED" w:rsidP="005704ED">
      <w:pPr>
        <w:pStyle w:val="NoSpacing"/>
        <w:rPr>
          <w:noProof/>
          <w:sz w:val="24"/>
          <w:szCs w:val="24"/>
        </w:rPr>
      </w:pPr>
    </w:p>
    <w:p w14:paraId="6B32533E" w14:textId="77777777" w:rsidR="005704ED" w:rsidRDefault="005704ED" w:rsidP="005704ED">
      <w:pPr>
        <w:pStyle w:val="NoSpacing"/>
        <w:rPr>
          <w:noProof/>
          <w:sz w:val="24"/>
          <w:szCs w:val="24"/>
        </w:rPr>
      </w:pPr>
      <w:r>
        <w:rPr>
          <w:noProof/>
          <w:sz w:val="24"/>
          <w:szCs w:val="24"/>
        </w:rPr>
        <w:t>So there.  Can see one probably doesn’t want to go too high on alpha, or we risk following data too closely.</w:t>
      </w:r>
    </w:p>
    <w:p w14:paraId="04B057BB" w14:textId="77777777" w:rsidR="005704ED" w:rsidRDefault="005704ED" w:rsidP="005704ED">
      <w:pPr>
        <w:pStyle w:val="NoSpacing"/>
        <w:rPr>
          <w:noProof/>
          <w:sz w:val="24"/>
          <w:szCs w:val="24"/>
        </w:rPr>
      </w:pPr>
    </w:p>
    <w:p w14:paraId="7C224B1D" w14:textId="77777777" w:rsidR="005704ED" w:rsidRPr="00833D2A" w:rsidRDefault="005704ED" w:rsidP="005704ED">
      <w:pPr>
        <w:pStyle w:val="NoSpacing"/>
        <w:rPr>
          <w:b/>
          <w:sz w:val="24"/>
          <w:szCs w:val="24"/>
        </w:rPr>
      </w:pPr>
      <w:r w:rsidRPr="00E74824">
        <w:rPr>
          <w:b/>
          <w:sz w:val="24"/>
          <w:szCs w:val="24"/>
        </w:rPr>
        <w:t xml:space="preserve">Hyperparameter: </w:t>
      </w:r>
      <w:r>
        <w:rPr>
          <w:b/>
          <w:sz w:val="24"/>
          <w:szCs w:val="24"/>
        </w:rPr>
        <w:t>subsample</w:t>
      </w:r>
    </w:p>
    <w:p w14:paraId="4AA8A1DA" w14:textId="77777777" w:rsidR="005704ED" w:rsidRDefault="005704ED" w:rsidP="005704ED">
      <w:pPr>
        <w:pStyle w:val="NoSpacing"/>
        <w:rPr>
          <w:sz w:val="24"/>
          <w:szCs w:val="24"/>
        </w:rPr>
      </w:pPr>
      <w:r>
        <w:rPr>
          <w:sz w:val="24"/>
          <w:szCs w:val="24"/>
        </w:rPr>
        <w:t>This is the fraction of rows to be randomly sampled, for the construction of each of the n_estimators decision trees I guess.  This is like other similar options available to Bagging, Random Forest, and Adaboost, which are methods likewise based on an ensemble of trees.  The default is subsample = 1.  Here’s a couple different values.</w:t>
      </w:r>
    </w:p>
    <w:p w14:paraId="42560E06" w14:textId="77777777" w:rsidR="005704ED" w:rsidRDefault="005704ED" w:rsidP="005704ED">
      <w:pPr>
        <w:pStyle w:val="NoSpacing"/>
        <w:rPr>
          <w:sz w:val="24"/>
          <w:szCs w:val="24"/>
        </w:rPr>
      </w:pPr>
    </w:p>
    <w:p w14:paraId="0895F973" w14:textId="451A1514" w:rsidR="005704ED" w:rsidRDefault="002C1FA6" w:rsidP="005704ED">
      <w:pPr>
        <w:pStyle w:val="NoSpacing"/>
        <w:rPr>
          <w:noProof/>
          <w:sz w:val="24"/>
          <w:szCs w:val="24"/>
        </w:rPr>
      </w:pPr>
      <w:r>
        <w:rPr>
          <w:noProof/>
        </w:rPr>
        <w:lastRenderedPageBreak/>
        <w:drawing>
          <wp:inline distT="0" distB="0" distL="0" distR="0" wp14:anchorId="4F03717E" wp14:editId="493083BA">
            <wp:extent cx="1859280" cy="1251526"/>
            <wp:effectExtent l="0" t="0" r="7620" b="6350"/>
            <wp:docPr id="786095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095003" name=""/>
                    <pic:cNvPicPr/>
                  </pic:nvPicPr>
                  <pic:blipFill>
                    <a:blip r:embed="rId93"/>
                    <a:stretch>
                      <a:fillRect/>
                    </a:stretch>
                  </pic:blipFill>
                  <pic:spPr>
                    <a:xfrm>
                      <a:off x="0" y="0"/>
                      <a:ext cx="1874913" cy="1262049"/>
                    </a:xfrm>
                    <a:prstGeom prst="rect">
                      <a:avLst/>
                    </a:prstGeom>
                  </pic:spPr>
                </pic:pic>
              </a:graphicData>
            </a:graphic>
          </wp:inline>
        </w:drawing>
      </w:r>
      <w:r>
        <w:rPr>
          <w:noProof/>
          <w:sz w:val="24"/>
          <w:szCs w:val="24"/>
        </w:rPr>
        <w:t xml:space="preserve">  </w:t>
      </w:r>
      <w:r>
        <w:rPr>
          <w:noProof/>
        </w:rPr>
        <w:drawing>
          <wp:inline distT="0" distB="0" distL="0" distR="0" wp14:anchorId="0BA948E9" wp14:editId="4D3F42BF">
            <wp:extent cx="1879179" cy="1264920"/>
            <wp:effectExtent l="0" t="0" r="6985" b="0"/>
            <wp:docPr id="1555607860" name="Picture 1" descr="A graph with blue and 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607860" name="Picture 1" descr="A graph with blue and red dots&#10;&#10;Description automatically generated"/>
                    <pic:cNvPicPr/>
                  </pic:nvPicPr>
                  <pic:blipFill>
                    <a:blip r:embed="rId94"/>
                    <a:stretch>
                      <a:fillRect/>
                    </a:stretch>
                  </pic:blipFill>
                  <pic:spPr>
                    <a:xfrm>
                      <a:off x="0" y="0"/>
                      <a:ext cx="1893080" cy="1274277"/>
                    </a:xfrm>
                    <a:prstGeom prst="rect">
                      <a:avLst/>
                    </a:prstGeom>
                  </pic:spPr>
                </pic:pic>
              </a:graphicData>
            </a:graphic>
          </wp:inline>
        </w:drawing>
      </w:r>
      <w:r>
        <w:rPr>
          <w:noProof/>
          <w:sz w:val="24"/>
          <w:szCs w:val="24"/>
        </w:rPr>
        <w:t xml:space="preserve">  </w:t>
      </w:r>
      <w:r>
        <w:rPr>
          <w:noProof/>
        </w:rPr>
        <w:drawing>
          <wp:inline distT="0" distB="0" distL="0" distR="0" wp14:anchorId="14A77862" wp14:editId="00C25B39">
            <wp:extent cx="1905000" cy="1282301"/>
            <wp:effectExtent l="0" t="0" r="0" b="0"/>
            <wp:docPr id="1856495285" name="Picture 1" descr="A graph of a graph with blue and 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495285" name="Picture 1" descr="A graph of a graph with blue and red dots&#10;&#10;Description automatically generated"/>
                    <pic:cNvPicPr/>
                  </pic:nvPicPr>
                  <pic:blipFill>
                    <a:blip r:embed="rId95"/>
                    <a:stretch>
                      <a:fillRect/>
                    </a:stretch>
                  </pic:blipFill>
                  <pic:spPr>
                    <a:xfrm>
                      <a:off x="0" y="0"/>
                      <a:ext cx="1915156" cy="1289137"/>
                    </a:xfrm>
                    <a:prstGeom prst="rect">
                      <a:avLst/>
                    </a:prstGeom>
                  </pic:spPr>
                </pic:pic>
              </a:graphicData>
            </a:graphic>
          </wp:inline>
        </w:drawing>
      </w:r>
    </w:p>
    <w:p w14:paraId="07CFCD78" w14:textId="77777777" w:rsidR="002C1FA6" w:rsidRDefault="002C1FA6" w:rsidP="005704ED">
      <w:pPr>
        <w:pStyle w:val="NoSpacing"/>
        <w:rPr>
          <w:noProof/>
          <w:sz w:val="24"/>
          <w:szCs w:val="24"/>
        </w:rPr>
      </w:pPr>
    </w:p>
    <w:p w14:paraId="258711F5" w14:textId="2469B163" w:rsidR="005704ED" w:rsidRDefault="002C1FA6" w:rsidP="005704ED">
      <w:pPr>
        <w:pStyle w:val="NoSpacing"/>
        <w:rPr>
          <w:noProof/>
          <w:sz w:val="24"/>
          <w:szCs w:val="24"/>
        </w:rPr>
      </w:pPr>
      <w:r w:rsidRPr="004D4320">
        <w:rPr>
          <w:noProof/>
          <w:color w:val="0000FF"/>
          <w:sz w:val="24"/>
          <w:szCs w:val="24"/>
        </w:rPr>
        <w:t>Looks like one advantage of having small subsample is that the likelihood of getting an outlier decreases.</w:t>
      </w:r>
      <w:r w:rsidRPr="009C14FD">
        <w:rPr>
          <w:noProof/>
          <w:color w:val="FF0000"/>
          <w:sz w:val="24"/>
          <w:szCs w:val="24"/>
        </w:rPr>
        <w:t xml:space="preserve">  </w:t>
      </w:r>
      <w:r>
        <w:rPr>
          <w:noProof/>
          <w:sz w:val="24"/>
          <w:szCs w:val="24"/>
        </w:rPr>
        <w:t xml:space="preserve">And so the first guy looks pretty good.  </w:t>
      </w:r>
    </w:p>
    <w:p w14:paraId="029BED1F" w14:textId="77777777" w:rsidR="002C1FA6" w:rsidRDefault="002C1FA6" w:rsidP="005704ED">
      <w:pPr>
        <w:pStyle w:val="NoSpacing"/>
        <w:rPr>
          <w:sz w:val="24"/>
          <w:szCs w:val="24"/>
        </w:rPr>
      </w:pPr>
    </w:p>
    <w:p w14:paraId="49C8AE42" w14:textId="77777777" w:rsidR="005704ED" w:rsidRPr="002418C8" w:rsidRDefault="005704ED" w:rsidP="005704ED">
      <w:pPr>
        <w:pStyle w:val="NoSpacing"/>
        <w:rPr>
          <w:b/>
          <w:sz w:val="24"/>
          <w:szCs w:val="24"/>
        </w:rPr>
      </w:pPr>
      <w:r w:rsidRPr="002418C8">
        <w:rPr>
          <w:b/>
          <w:sz w:val="24"/>
          <w:szCs w:val="24"/>
        </w:rPr>
        <w:t>Hyperparameter: others</w:t>
      </w:r>
    </w:p>
    <w:p w14:paraId="6A13C01D" w14:textId="5F35B5C5" w:rsidR="005704ED" w:rsidRDefault="005704ED" w:rsidP="00C87656">
      <w:pPr>
        <w:pStyle w:val="NoSpacing"/>
        <w:rPr>
          <w:sz w:val="24"/>
          <w:szCs w:val="24"/>
        </w:rPr>
      </w:pPr>
      <w:r>
        <w:rPr>
          <w:sz w:val="24"/>
          <w:szCs w:val="24"/>
        </w:rPr>
        <w:t>There are lots of other hyperparameters.  All of these are common to the regular decision tree classifier.  And they have to do with the parameters which prescribe how we construct each of the n_estimator trees in our GradientBoost ‘bag’.  I guess I’ll not go over these, but one would surely want to include them when looking for the optimal combination of hyperparameters.</w:t>
      </w:r>
    </w:p>
    <w:sectPr w:rsidR="005704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07453"/>
    <w:rsid w:val="0001056C"/>
    <w:rsid w:val="000157F6"/>
    <w:rsid w:val="00021FBA"/>
    <w:rsid w:val="0003683B"/>
    <w:rsid w:val="0004282A"/>
    <w:rsid w:val="00051FDD"/>
    <w:rsid w:val="00053ACE"/>
    <w:rsid w:val="0007224E"/>
    <w:rsid w:val="00074285"/>
    <w:rsid w:val="000937F3"/>
    <w:rsid w:val="000A579F"/>
    <w:rsid w:val="000B6B08"/>
    <w:rsid w:val="000C65C3"/>
    <w:rsid w:val="000E4676"/>
    <w:rsid w:val="000E5776"/>
    <w:rsid w:val="000E7DAB"/>
    <w:rsid w:val="000F7758"/>
    <w:rsid w:val="000F7762"/>
    <w:rsid w:val="000F7F04"/>
    <w:rsid w:val="00100AFC"/>
    <w:rsid w:val="0010179D"/>
    <w:rsid w:val="00102711"/>
    <w:rsid w:val="001138E1"/>
    <w:rsid w:val="00113E7F"/>
    <w:rsid w:val="0011654C"/>
    <w:rsid w:val="001305AF"/>
    <w:rsid w:val="00151128"/>
    <w:rsid w:val="00152AAE"/>
    <w:rsid w:val="001649B9"/>
    <w:rsid w:val="0016583C"/>
    <w:rsid w:val="00181002"/>
    <w:rsid w:val="00192524"/>
    <w:rsid w:val="001A1F69"/>
    <w:rsid w:val="001A55CC"/>
    <w:rsid w:val="001A6B51"/>
    <w:rsid w:val="001B5544"/>
    <w:rsid w:val="001C4E20"/>
    <w:rsid w:val="001D0A88"/>
    <w:rsid w:val="001D2652"/>
    <w:rsid w:val="001D2BF5"/>
    <w:rsid w:val="001E1AF3"/>
    <w:rsid w:val="001E27A5"/>
    <w:rsid w:val="001F0F0F"/>
    <w:rsid w:val="001F48AC"/>
    <w:rsid w:val="001F4DD4"/>
    <w:rsid w:val="001F600A"/>
    <w:rsid w:val="001F67E6"/>
    <w:rsid w:val="00202B2D"/>
    <w:rsid w:val="0021258F"/>
    <w:rsid w:val="00214B2F"/>
    <w:rsid w:val="002175FE"/>
    <w:rsid w:val="002265C3"/>
    <w:rsid w:val="00227734"/>
    <w:rsid w:val="00232825"/>
    <w:rsid w:val="002503D9"/>
    <w:rsid w:val="0026123F"/>
    <w:rsid w:val="002640DF"/>
    <w:rsid w:val="0027013B"/>
    <w:rsid w:val="002958D3"/>
    <w:rsid w:val="00295C6D"/>
    <w:rsid w:val="002978F5"/>
    <w:rsid w:val="002A5EF3"/>
    <w:rsid w:val="002B196F"/>
    <w:rsid w:val="002B37C4"/>
    <w:rsid w:val="002C1FA6"/>
    <w:rsid w:val="002C4817"/>
    <w:rsid w:val="002C5251"/>
    <w:rsid w:val="00300C16"/>
    <w:rsid w:val="00305D41"/>
    <w:rsid w:val="00314721"/>
    <w:rsid w:val="00314C4E"/>
    <w:rsid w:val="003270A0"/>
    <w:rsid w:val="003360D7"/>
    <w:rsid w:val="00344FF1"/>
    <w:rsid w:val="00352F58"/>
    <w:rsid w:val="0036243C"/>
    <w:rsid w:val="003B0ED3"/>
    <w:rsid w:val="003C0027"/>
    <w:rsid w:val="003C2B8D"/>
    <w:rsid w:val="003C5186"/>
    <w:rsid w:val="003D0F58"/>
    <w:rsid w:val="003D318F"/>
    <w:rsid w:val="003D3338"/>
    <w:rsid w:val="003D4838"/>
    <w:rsid w:val="003F59CE"/>
    <w:rsid w:val="003F6899"/>
    <w:rsid w:val="0040736F"/>
    <w:rsid w:val="00430E41"/>
    <w:rsid w:val="004350BE"/>
    <w:rsid w:val="004452FA"/>
    <w:rsid w:val="004502D7"/>
    <w:rsid w:val="004504F1"/>
    <w:rsid w:val="00452177"/>
    <w:rsid w:val="0045235A"/>
    <w:rsid w:val="00452789"/>
    <w:rsid w:val="00460830"/>
    <w:rsid w:val="004609A7"/>
    <w:rsid w:val="004776A3"/>
    <w:rsid w:val="004809CF"/>
    <w:rsid w:val="00490456"/>
    <w:rsid w:val="00493CA4"/>
    <w:rsid w:val="004A1F73"/>
    <w:rsid w:val="004A4969"/>
    <w:rsid w:val="004A57D9"/>
    <w:rsid w:val="004B2FCE"/>
    <w:rsid w:val="004C1247"/>
    <w:rsid w:val="004C1C7B"/>
    <w:rsid w:val="004C3112"/>
    <w:rsid w:val="004C4903"/>
    <w:rsid w:val="004C75B8"/>
    <w:rsid w:val="004D4320"/>
    <w:rsid w:val="004D536F"/>
    <w:rsid w:val="004E43A2"/>
    <w:rsid w:val="004E62FD"/>
    <w:rsid w:val="004F5E98"/>
    <w:rsid w:val="004F60F4"/>
    <w:rsid w:val="004F661F"/>
    <w:rsid w:val="00503307"/>
    <w:rsid w:val="005053AB"/>
    <w:rsid w:val="00517ECD"/>
    <w:rsid w:val="00534DAA"/>
    <w:rsid w:val="00535B5D"/>
    <w:rsid w:val="00535D46"/>
    <w:rsid w:val="00542EA9"/>
    <w:rsid w:val="00562F4B"/>
    <w:rsid w:val="005704ED"/>
    <w:rsid w:val="005A5580"/>
    <w:rsid w:val="005B0D6D"/>
    <w:rsid w:val="005C1957"/>
    <w:rsid w:val="005C46EC"/>
    <w:rsid w:val="005F59F4"/>
    <w:rsid w:val="0060272F"/>
    <w:rsid w:val="00603128"/>
    <w:rsid w:val="006078B6"/>
    <w:rsid w:val="0061722E"/>
    <w:rsid w:val="00621498"/>
    <w:rsid w:val="00624219"/>
    <w:rsid w:val="0063367E"/>
    <w:rsid w:val="0064400F"/>
    <w:rsid w:val="006500FA"/>
    <w:rsid w:val="00663C3A"/>
    <w:rsid w:val="00687813"/>
    <w:rsid w:val="006A3378"/>
    <w:rsid w:val="006B483F"/>
    <w:rsid w:val="006C0B6C"/>
    <w:rsid w:val="006C6A0E"/>
    <w:rsid w:val="006C74E8"/>
    <w:rsid w:val="006D11FA"/>
    <w:rsid w:val="006D1BD7"/>
    <w:rsid w:val="006D6C64"/>
    <w:rsid w:val="006E1DAD"/>
    <w:rsid w:val="006E26B1"/>
    <w:rsid w:val="006E3884"/>
    <w:rsid w:val="006F2D0A"/>
    <w:rsid w:val="006F42B2"/>
    <w:rsid w:val="00705671"/>
    <w:rsid w:val="007172E8"/>
    <w:rsid w:val="00717CA2"/>
    <w:rsid w:val="00720778"/>
    <w:rsid w:val="0072390C"/>
    <w:rsid w:val="0073023E"/>
    <w:rsid w:val="00737ADF"/>
    <w:rsid w:val="007457DF"/>
    <w:rsid w:val="007520D6"/>
    <w:rsid w:val="00753CD2"/>
    <w:rsid w:val="00755062"/>
    <w:rsid w:val="00755C5D"/>
    <w:rsid w:val="007570EB"/>
    <w:rsid w:val="00766CEA"/>
    <w:rsid w:val="0078000F"/>
    <w:rsid w:val="007819B0"/>
    <w:rsid w:val="007A11D3"/>
    <w:rsid w:val="007A1D40"/>
    <w:rsid w:val="007A3B6C"/>
    <w:rsid w:val="007B6CF9"/>
    <w:rsid w:val="007C3543"/>
    <w:rsid w:val="007C5551"/>
    <w:rsid w:val="007C58F4"/>
    <w:rsid w:val="007D3779"/>
    <w:rsid w:val="007D5408"/>
    <w:rsid w:val="007E63A9"/>
    <w:rsid w:val="00802ECE"/>
    <w:rsid w:val="00804514"/>
    <w:rsid w:val="00820967"/>
    <w:rsid w:val="00821A05"/>
    <w:rsid w:val="00825E44"/>
    <w:rsid w:val="00835D5A"/>
    <w:rsid w:val="00847D6B"/>
    <w:rsid w:val="00856E72"/>
    <w:rsid w:val="0086321E"/>
    <w:rsid w:val="00865C34"/>
    <w:rsid w:val="008671D0"/>
    <w:rsid w:val="0087063C"/>
    <w:rsid w:val="00871EA2"/>
    <w:rsid w:val="00872A8F"/>
    <w:rsid w:val="008746F6"/>
    <w:rsid w:val="008B3CF4"/>
    <w:rsid w:val="008B5DE7"/>
    <w:rsid w:val="008C0411"/>
    <w:rsid w:val="008C0849"/>
    <w:rsid w:val="008E531D"/>
    <w:rsid w:val="008F2FC0"/>
    <w:rsid w:val="00900B22"/>
    <w:rsid w:val="00900F4E"/>
    <w:rsid w:val="009072A8"/>
    <w:rsid w:val="009114C6"/>
    <w:rsid w:val="00917964"/>
    <w:rsid w:val="00917AC1"/>
    <w:rsid w:val="009277BC"/>
    <w:rsid w:val="00930B4D"/>
    <w:rsid w:val="00931BA5"/>
    <w:rsid w:val="0093384B"/>
    <w:rsid w:val="009354C0"/>
    <w:rsid w:val="0093703B"/>
    <w:rsid w:val="009460CE"/>
    <w:rsid w:val="00952209"/>
    <w:rsid w:val="009654BE"/>
    <w:rsid w:val="0097336B"/>
    <w:rsid w:val="0098591F"/>
    <w:rsid w:val="00991FBF"/>
    <w:rsid w:val="009927E0"/>
    <w:rsid w:val="009A01A6"/>
    <w:rsid w:val="009A12A5"/>
    <w:rsid w:val="009A4A29"/>
    <w:rsid w:val="009B22FF"/>
    <w:rsid w:val="009B415A"/>
    <w:rsid w:val="009B6253"/>
    <w:rsid w:val="009B7133"/>
    <w:rsid w:val="009C14FD"/>
    <w:rsid w:val="009C1BDB"/>
    <w:rsid w:val="009D641D"/>
    <w:rsid w:val="00A00786"/>
    <w:rsid w:val="00A00C6C"/>
    <w:rsid w:val="00A01366"/>
    <w:rsid w:val="00A04409"/>
    <w:rsid w:val="00A05997"/>
    <w:rsid w:val="00A1151C"/>
    <w:rsid w:val="00A17F13"/>
    <w:rsid w:val="00A2685B"/>
    <w:rsid w:val="00A4540F"/>
    <w:rsid w:val="00A45DB7"/>
    <w:rsid w:val="00A47325"/>
    <w:rsid w:val="00A537BE"/>
    <w:rsid w:val="00A575FC"/>
    <w:rsid w:val="00A735B5"/>
    <w:rsid w:val="00A81B4C"/>
    <w:rsid w:val="00A868A0"/>
    <w:rsid w:val="00A91460"/>
    <w:rsid w:val="00A9363E"/>
    <w:rsid w:val="00A95BE4"/>
    <w:rsid w:val="00AA1403"/>
    <w:rsid w:val="00AB3CE4"/>
    <w:rsid w:val="00AB5613"/>
    <w:rsid w:val="00AF5E89"/>
    <w:rsid w:val="00AF719B"/>
    <w:rsid w:val="00B013D5"/>
    <w:rsid w:val="00B018BD"/>
    <w:rsid w:val="00B024B3"/>
    <w:rsid w:val="00B02BB2"/>
    <w:rsid w:val="00B075A0"/>
    <w:rsid w:val="00B17643"/>
    <w:rsid w:val="00B2212C"/>
    <w:rsid w:val="00B23A2D"/>
    <w:rsid w:val="00B259DE"/>
    <w:rsid w:val="00B35A69"/>
    <w:rsid w:val="00B45B37"/>
    <w:rsid w:val="00B54579"/>
    <w:rsid w:val="00B5515F"/>
    <w:rsid w:val="00B55E43"/>
    <w:rsid w:val="00B82E26"/>
    <w:rsid w:val="00BA46A9"/>
    <w:rsid w:val="00BB55DC"/>
    <w:rsid w:val="00BB6A3A"/>
    <w:rsid w:val="00BC2715"/>
    <w:rsid w:val="00BC432A"/>
    <w:rsid w:val="00BC78B9"/>
    <w:rsid w:val="00BD3DBB"/>
    <w:rsid w:val="00BD42A1"/>
    <w:rsid w:val="00BE0401"/>
    <w:rsid w:val="00C10EBD"/>
    <w:rsid w:val="00C149AF"/>
    <w:rsid w:val="00C153BD"/>
    <w:rsid w:val="00C17E98"/>
    <w:rsid w:val="00C20F11"/>
    <w:rsid w:val="00C41800"/>
    <w:rsid w:val="00C445C8"/>
    <w:rsid w:val="00C523E5"/>
    <w:rsid w:val="00C552E0"/>
    <w:rsid w:val="00C614EB"/>
    <w:rsid w:val="00C7757C"/>
    <w:rsid w:val="00C87656"/>
    <w:rsid w:val="00CB2F1A"/>
    <w:rsid w:val="00CB533E"/>
    <w:rsid w:val="00CC360E"/>
    <w:rsid w:val="00CD0D1D"/>
    <w:rsid w:val="00CD742B"/>
    <w:rsid w:val="00CE09B6"/>
    <w:rsid w:val="00CE3E22"/>
    <w:rsid w:val="00CF1D4B"/>
    <w:rsid w:val="00D052EF"/>
    <w:rsid w:val="00D111B9"/>
    <w:rsid w:val="00D139CC"/>
    <w:rsid w:val="00D37A32"/>
    <w:rsid w:val="00D409F0"/>
    <w:rsid w:val="00D43973"/>
    <w:rsid w:val="00D46F07"/>
    <w:rsid w:val="00D743C7"/>
    <w:rsid w:val="00D81498"/>
    <w:rsid w:val="00D85132"/>
    <w:rsid w:val="00D85CBE"/>
    <w:rsid w:val="00D860C8"/>
    <w:rsid w:val="00D91D0A"/>
    <w:rsid w:val="00DA28DD"/>
    <w:rsid w:val="00DA42E1"/>
    <w:rsid w:val="00DA7AB2"/>
    <w:rsid w:val="00DD11E4"/>
    <w:rsid w:val="00DD3C3F"/>
    <w:rsid w:val="00DE025F"/>
    <w:rsid w:val="00DE0ADF"/>
    <w:rsid w:val="00DE3224"/>
    <w:rsid w:val="00DE76A7"/>
    <w:rsid w:val="00DF25B4"/>
    <w:rsid w:val="00DF3EEF"/>
    <w:rsid w:val="00DF4923"/>
    <w:rsid w:val="00E0375C"/>
    <w:rsid w:val="00E03C83"/>
    <w:rsid w:val="00E04A81"/>
    <w:rsid w:val="00E07ABA"/>
    <w:rsid w:val="00E23BB7"/>
    <w:rsid w:val="00E25D75"/>
    <w:rsid w:val="00E30482"/>
    <w:rsid w:val="00E43C81"/>
    <w:rsid w:val="00E6441A"/>
    <w:rsid w:val="00E71776"/>
    <w:rsid w:val="00EA0B83"/>
    <w:rsid w:val="00EA2693"/>
    <w:rsid w:val="00EA7CE6"/>
    <w:rsid w:val="00EB3E87"/>
    <w:rsid w:val="00EB7F0F"/>
    <w:rsid w:val="00EC0915"/>
    <w:rsid w:val="00ED466D"/>
    <w:rsid w:val="00EE5B00"/>
    <w:rsid w:val="00EF3AC0"/>
    <w:rsid w:val="00F0429E"/>
    <w:rsid w:val="00F04701"/>
    <w:rsid w:val="00F06DFB"/>
    <w:rsid w:val="00F07BF8"/>
    <w:rsid w:val="00F11E12"/>
    <w:rsid w:val="00F160BE"/>
    <w:rsid w:val="00F221F6"/>
    <w:rsid w:val="00F31EE8"/>
    <w:rsid w:val="00F61A6C"/>
    <w:rsid w:val="00F6349C"/>
    <w:rsid w:val="00F9791C"/>
    <w:rsid w:val="00FA3E00"/>
    <w:rsid w:val="00FA4D6E"/>
    <w:rsid w:val="00FB5683"/>
    <w:rsid w:val="00FB5D85"/>
    <w:rsid w:val="00FC5C19"/>
    <w:rsid w:val="00FD6535"/>
    <w:rsid w:val="00FE05FD"/>
    <w:rsid w:val="00FF614A"/>
    <w:rsid w:val="00FF6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104147">
      <w:bodyDiv w:val="1"/>
      <w:marLeft w:val="0"/>
      <w:marRight w:val="0"/>
      <w:marTop w:val="0"/>
      <w:marBottom w:val="0"/>
      <w:divBdr>
        <w:top w:val="none" w:sz="0" w:space="0" w:color="auto"/>
        <w:left w:val="none" w:sz="0" w:space="0" w:color="auto"/>
        <w:bottom w:val="none" w:sz="0" w:space="0" w:color="auto"/>
        <w:right w:val="none" w:sz="0" w:space="0" w:color="auto"/>
      </w:divBdr>
    </w:div>
    <w:div w:id="111498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oleObject" Target="embeddings/oleObject18.bin"/><Relationship Id="rId47" Type="http://schemas.openxmlformats.org/officeDocument/2006/relationships/image" Target="media/image23.wmf"/><Relationship Id="rId63" Type="http://schemas.openxmlformats.org/officeDocument/2006/relationships/oleObject" Target="embeddings/oleObject28.bin"/><Relationship Id="rId68" Type="http://schemas.openxmlformats.org/officeDocument/2006/relationships/image" Target="media/image34.png"/><Relationship Id="rId84" Type="http://schemas.openxmlformats.org/officeDocument/2006/relationships/oleObject" Target="embeddings/oleObject36.bin"/><Relationship Id="rId89" Type="http://schemas.openxmlformats.org/officeDocument/2006/relationships/image" Target="media/image49.png"/><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image" Target="media/image29.wmf"/><Relationship Id="rId74" Type="http://schemas.openxmlformats.org/officeDocument/2006/relationships/image" Target="media/image38.png"/><Relationship Id="rId79" Type="http://schemas.openxmlformats.org/officeDocument/2006/relationships/oleObject" Target="embeddings/oleObject34.bin"/><Relationship Id="rId5" Type="http://schemas.openxmlformats.org/officeDocument/2006/relationships/image" Target="media/image1.png"/><Relationship Id="rId90" Type="http://schemas.openxmlformats.org/officeDocument/2006/relationships/image" Target="media/image50.png"/><Relationship Id="rId95" Type="http://schemas.openxmlformats.org/officeDocument/2006/relationships/image" Target="media/image55.png"/><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image" Target="media/image21.wmf"/><Relationship Id="rId48" Type="http://schemas.openxmlformats.org/officeDocument/2006/relationships/oleObject" Target="embeddings/oleObject21.bin"/><Relationship Id="rId64" Type="http://schemas.openxmlformats.org/officeDocument/2006/relationships/image" Target="media/image32.wmf"/><Relationship Id="rId69" Type="http://schemas.openxmlformats.org/officeDocument/2006/relationships/image" Target="media/image35.png"/><Relationship Id="rId80" Type="http://schemas.openxmlformats.org/officeDocument/2006/relationships/image" Target="media/image42.wmf"/><Relationship Id="rId85"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oleObject" Target="embeddings/oleObject24.bin"/><Relationship Id="rId62" Type="http://schemas.openxmlformats.org/officeDocument/2006/relationships/image" Target="media/image31.wmf"/><Relationship Id="rId70" Type="http://schemas.openxmlformats.org/officeDocument/2006/relationships/image" Target="media/image36.wmf"/><Relationship Id="rId75" Type="http://schemas.openxmlformats.org/officeDocument/2006/relationships/image" Target="media/image39.wmf"/><Relationship Id="rId83" Type="http://schemas.openxmlformats.org/officeDocument/2006/relationships/image" Target="media/image44.wmf"/><Relationship Id="rId88" Type="http://schemas.openxmlformats.org/officeDocument/2006/relationships/image" Target="media/image48.png"/><Relationship Id="rId91" Type="http://schemas.openxmlformats.org/officeDocument/2006/relationships/image" Target="media/image51.png"/><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oleObject" Target="embeddings/oleObject15.bin"/><Relationship Id="rId49" Type="http://schemas.openxmlformats.org/officeDocument/2006/relationships/image" Target="media/image24.wmf"/><Relationship Id="rId57" Type="http://schemas.openxmlformats.org/officeDocument/2006/relationships/oleObject" Target="embeddings/oleObject25.bin"/><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30.wmf"/><Relationship Id="rId65" Type="http://schemas.openxmlformats.org/officeDocument/2006/relationships/oleObject" Target="embeddings/oleObject29.bin"/><Relationship Id="rId73" Type="http://schemas.openxmlformats.org/officeDocument/2006/relationships/oleObject" Target="embeddings/oleObject32.bin"/><Relationship Id="rId78" Type="http://schemas.openxmlformats.org/officeDocument/2006/relationships/image" Target="media/image41.wmf"/><Relationship Id="rId81" Type="http://schemas.openxmlformats.org/officeDocument/2006/relationships/oleObject" Target="embeddings/oleObject35.bin"/><Relationship Id="rId86" Type="http://schemas.openxmlformats.org/officeDocument/2006/relationships/image" Target="media/image46.png"/><Relationship Id="rId94" Type="http://schemas.openxmlformats.org/officeDocument/2006/relationships/image" Target="media/image54.png"/><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image" Target="media/image19.wmf"/><Relationship Id="rId34" Type="http://schemas.openxmlformats.org/officeDocument/2006/relationships/image" Target="media/image16.png"/><Relationship Id="rId50" Type="http://schemas.openxmlformats.org/officeDocument/2006/relationships/oleObject" Target="embeddings/oleObject22.bin"/><Relationship Id="rId55" Type="http://schemas.openxmlformats.org/officeDocument/2006/relationships/image" Target="media/image27.png"/><Relationship Id="rId76" Type="http://schemas.openxmlformats.org/officeDocument/2006/relationships/oleObject" Target="embeddings/oleObject33.bin"/><Relationship Id="rId97" Type="http://schemas.openxmlformats.org/officeDocument/2006/relationships/theme" Target="theme/theme1.xml"/><Relationship Id="rId7" Type="http://schemas.openxmlformats.org/officeDocument/2006/relationships/oleObject" Target="embeddings/oleObject1.bin"/><Relationship Id="rId71" Type="http://schemas.openxmlformats.org/officeDocument/2006/relationships/oleObject" Target="embeddings/oleObject31.bin"/><Relationship Id="rId92" Type="http://schemas.openxmlformats.org/officeDocument/2006/relationships/image" Target="media/image52.png"/><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oleObject" Target="embeddings/oleObject17.bin"/><Relationship Id="rId45" Type="http://schemas.openxmlformats.org/officeDocument/2006/relationships/image" Target="media/image22.wmf"/><Relationship Id="rId66" Type="http://schemas.openxmlformats.org/officeDocument/2006/relationships/image" Target="media/image33.wmf"/><Relationship Id="rId87" Type="http://schemas.openxmlformats.org/officeDocument/2006/relationships/image" Target="media/image47.png"/><Relationship Id="rId61" Type="http://schemas.openxmlformats.org/officeDocument/2006/relationships/oleObject" Target="embeddings/oleObject27.bin"/><Relationship Id="rId82" Type="http://schemas.openxmlformats.org/officeDocument/2006/relationships/image" Target="media/image43.png"/><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image" Target="media/image17.wmf"/><Relationship Id="rId56" Type="http://schemas.openxmlformats.org/officeDocument/2006/relationships/image" Target="media/image28.wmf"/><Relationship Id="rId77" Type="http://schemas.openxmlformats.org/officeDocument/2006/relationships/image" Target="media/image40.png"/><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image" Target="media/image37.wmf"/><Relationship Id="rId93" Type="http://schemas.openxmlformats.org/officeDocument/2006/relationships/image" Target="media/image5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6293</TotalTime>
  <Pages>16</Pages>
  <Words>2297</Words>
  <Characters>13098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133</cp:revision>
  <dcterms:created xsi:type="dcterms:W3CDTF">2023-02-24T16:46:00Z</dcterms:created>
  <dcterms:modified xsi:type="dcterms:W3CDTF">2024-03-02T20:43:00Z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